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3F920" w14:textId="77777777" w:rsidR="00F67B87" w:rsidRPr="008425B7" w:rsidRDefault="00F67B87" w:rsidP="008425B7">
      <w:pPr>
        <w:spacing w:after="0" w:line="288" w:lineRule="auto"/>
        <w:jc w:val="center"/>
        <w:rPr>
          <w:rFonts w:ascii="Georgia" w:hAnsi="Georgia"/>
          <w:b/>
          <w:sz w:val="28"/>
          <w:szCs w:val="28"/>
        </w:rPr>
      </w:pPr>
      <w:r w:rsidRPr="008425B7">
        <w:rPr>
          <w:rFonts w:ascii="Georgia" w:hAnsi="Georgia"/>
          <w:b/>
          <w:sz w:val="28"/>
          <w:szCs w:val="28"/>
        </w:rPr>
        <w:t xml:space="preserve">Umjetnost kao ekumenizam </w:t>
      </w:r>
    </w:p>
    <w:p w14:paraId="02D930F2" w14:textId="77777777" w:rsidR="00927824" w:rsidRPr="008425B7" w:rsidRDefault="006C464C" w:rsidP="008425B7">
      <w:pPr>
        <w:spacing w:before="120" w:after="0" w:line="288" w:lineRule="auto"/>
        <w:jc w:val="center"/>
        <w:rPr>
          <w:rFonts w:ascii="Georgia" w:hAnsi="Georgia"/>
          <w:sz w:val="24"/>
          <w:szCs w:val="24"/>
        </w:rPr>
      </w:pPr>
      <w:r w:rsidRPr="008425B7">
        <w:rPr>
          <w:rFonts w:ascii="Georgia" w:hAnsi="Georgia"/>
          <w:i/>
          <w:sz w:val="24"/>
          <w:szCs w:val="24"/>
        </w:rPr>
        <w:t xml:space="preserve">Odsjaj Božje slave </w:t>
      </w:r>
      <w:r w:rsidRPr="008425B7">
        <w:rPr>
          <w:rFonts w:ascii="Georgia" w:hAnsi="Georgia"/>
          <w:sz w:val="24"/>
          <w:szCs w:val="24"/>
        </w:rPr>
        <w:t xml:space="preserve">– </w:t>
      </w:r>
      <w:r w:rsidR="00D31F8D" w:rsidRPr="008425B7">
        <w:rPr>
          <w:rFonts w:ascii="Georgia" w:hAnsi="Georgia"/>
          <w:sz w:val="24"/>
          <w:szCs w:val="24"/>
        </w:rPr>
        <w:t xml:space="preserve">ikone kršćanskih svetaca </w:t>
      </w:r>
    </w:p>
    <w:p w14:paraId="6137721A" w14:textId="77777777" w:rsidR="006C464C" w:rsidRPr="008425B7" w:rsidRDefault="00D31F8D" w:rsidP="008425B7">
      <w:pPr>
        <w:spacing w:after="0" w:line="288" w:lineRule="auto"/>
        <w:jc w:val="center"/>
        <w:rPr>
          <w:rFonts w:ascii="Georgia" w:hAnsi="Georgia"/>
          <w:sz w:val="24"/>
          <w:szCs w:val="24"/>
        </w:rPr>
      </w:pPr>
      <w:r w:rsidRPr="008425B7">
        <w:rPr>
          <w:rFonts w:ascii="Georgia" w:hAnsi="Georgia"/>
          <w:sz w:val="24"/>
          <w:szCs w:val="24"/>
        </w:rPr>
        <w:t xml:space="preserve">– </w:t>
      </w:r>
      <w:r w:rsidR="006C464C" w:rsidRPr="008425B7">
        <w:rPr>
          <w:rFonts w:ascii="Georgia" w:hAnsi="Georgia"/>
          <w:sz w:val="24"/>
          <w:szCs w:val="24"/>
        </w:rPr>
        <w:t xml:space="preserve">ciklus radova u kolažu autorice Mirjane Nikolić </w:t>
      </w:r>
    </w:p>
    <w:p w14:paraId="27214683" w14:textId="77777777" w:rsidR="00951A38" w:rsidRPr="008425B7" w:rsidRDefault="00951A38" w:rsidP="008425B7">
      <w:pPr>
        <w:spacing w:before="100" w:after="0" w:line="288" w:lineRule="auto"/>
        <w:jc w:val="center"/>
        <w:rPr>
          <w:rFonts w:ascii="Georgia" w:hAnsi="Georgia"/>
          <w:sz w:val="24"/>
          <w:szCs w:val="24"/>
        </w:rPr>
      </w:pPr>
    </w:p>
    <w:p w14:paraId="429ACBC2" w14:textId="77777777" w:rsidR="00951A38" w:rsidRPr="008425B7" w:rsidRDefault="00951A38" w:rsidP="008425B7">
      <w:pPr>
        <w:spacing w:before="100" w:after="0" w:line="288" w:lineRule="auto"/>
        <w:jc w:val="center"/>
        <w:rPr>
          <w:rFonts w:ascii="Georgia" w:hAnsi="Georgia"/>
          <w:sz w:val="24"/>
          <w:szCs w:val="24"/>
        </w:rPr>
      </w:pPr>
      <w:r w:rsidRPr="008425B7">
        <w:rPr>
          <w:rFonts w:ascii="Georgia" w:hAnsi="Georgia"/>
          <w:sz w:val="24"/>
          <w:szCs w:val="24"/>
        </w:rPr>
        <w:t>Jure Zečević</w:t>
      </w:r>
    </w:p>
    <w:p w14:paraId="4787A5D8" w14:textId="77777777" w:rsidR="00951A38" w:rsidRPr="008425B7" w:rsidRDefault="00951A38" w:rsidP="008425B7">
      <w:pPr>
        <w:spacing w:after="0" w:line="288" w:lineRule="auto"/>
        <w:jc w:val="center"/>
        <w:rPr>
          <w:rFonts w:ascii="Georgia" w:hAnsi="Georgia"/>
          <w:i/>
          <w:sz w:val="20"/>
          <w:szCs w:val="20"/>
        </w:rPr>
      </w:pPr>
      <w:r w:rsidRPr="008425B7">
        <w:rPr>
          <w:rFonts w:ascii="Georgia" w:hAnsi="Georgia"/>
          <w:i/>
          <w:sz w:val="20"/>
          <w:szCs w:val="20"/>
        </w:rPr>
        <w:t>jure.zecevic.bozic@gmail.com</w:t>
      </w:r>
    </w:p>
    <w:p w14:paraId="39F23D8A" w14:textId="77777777" w:rsidR="00951A38" w:rsidRPr="008425B7" w:rsidRDefault="00951A38" w:rsidP="008425B7">
      <w:pPr>
        <w:spacing w:before="100" w:after="0" w:line="288" w:lineRule="auto"/>
        <w:jc w:val="both"/>
        <w:rPr>
          <w:rFonts w:ascii="Georgia" w:hAnsi="Georgia"/>
          <w:i/>
          <w:sz w:val="24"/>
          <w:szCs w:val="24"/>
        </w:rPr>
      </w:pPr>
    </w:p>
    <w:p w14:paraId="1D2FAA75" w14:textId="77777777" w:rsidR="000B7DEA" w:rsidRPr="008425B7" w:rsidRDefault="000B7DEA" w:rsidP="008425B7">
      <w:pPr>
        <w:spacing w:before="100" w:after="0" w:line="288" w:lineRule="auto"/>
        <w:ind w:firstLine="709"/>
        <w:jc w:val="both"/>
        <w:rPr>
          <w:rFonts w:ascii="Georgia" w:hAnsi="Georgia"/>
          <w:sz w:val="24"/>
          <w:szCs w:val="24"/>
        </w:rPr>
      </w:pPr>
      <w:r w:rsidRPr="008425B7">
        <w:rPr>
          <w:rFonts w:ascii="Georgia" w:hAnsi="Georgia"/>
          <w:sz w:val="24"/>
          <w:szCs w:val="24"/>
        </w:rPr>
        <w:t xml:space="preserve">Poštovani, zamoljen sam od strane organizatora da na ovom otvaranju </w:t>
      </w:r>
      <w:r w:rsidR="00F67B87" w:rsidRPr="008425B7">
        <w:rPr>
          <w:rFonts w:ascii="Georgia" w:hAnsi="Georgia"/>
          <w:sz w:val="24"/>
          <w:szCs w:val="24"/>
        </w:rPr>
        <w:t xml:space="preserve">međunarodne ekumenske </w:t>
      </w:r>
      <w:r w:rsidRPr="008425B7">
        <w:rPr>
          <w:rFonts w:ascii="Georgia" w:hAnsi="Georgia"/>
          <w:sz w:val="24"/>
          <w:szCs w:val="24"/>
        </w:rPr>
        <w:t xml:space="preserve">izložbe ikona </w:t>
      </w:r>
      <w:r w:rsidR="00D31F8D" w:rsidRPr="008425B7">
        <w:rPr>
          <w:rFonts w:ascii="Georgia" w:hAnsi="Georgia"/>
          <w:sz w:val="24"/>
          <w:szCs w:val="24"/>
        </w:rPr>
        <w:t xml:space="preserve">kršćanskih </w:t>
      </w:r>
      <w:r w:rsidRPr="008425B7">
        <w:rPr>
          <w:rFonts w:ascii="Georgia" w:hAnsi="Georgia"/>
          <w:sz w:val="24"/>
          <w:szCs w:val="24"/>
        </w:rPr>
        <w:t xml:space="preserve">svetaca i blaženika </w:t>
      </w:r>
      <w:r w:rsidR="00D31F8D" w:rsidRPr="008425B7">
        <w:rPr>
          <w:rFonts w:ascii="Georgia" w:hAnsi="Georgia"/>
          <w:sz w:val="24"/>
          <w:szCs w:val="24"/>
        </w:rPr>
        <w:t xml:space="preserve">Istoka i Zapada, </w:t>
      </w:r>
      <w:r w:rsidRPr="008425B7">
        <w:rPr>
          <w:rFonts w:ascii="Georgia" w:hAnsi="Georgia"/>
          <w:sz w:val="24"/>
          <w:szCs w:val="24"/>
        </w:rPr>
        <w:t xml:space="preserve">u </w:t>
      </w:r>
      <w:r w:rsidR="00F67B87" w:rsidRPr="008425B7">
        <w:rPr>
          <w:rFonts w:ascii="Georgia" w:hAnsi="Georgia"/>
          <w:sz w:val="24"/>
          <w:szCs w:val="24"/>
        </w:rPr>
        <w:t>tehnici kolaža</w:t>
      </w:r>
      <w:r w:rsidR="00D31F8D" w:rsidRPr="008425B7">
        <w:rPr>
          <w:rFonts w:ascii="Georgia" w:hAnsi="Georgia"/>
          <w:sz w:val="24"/>
          <w:szCs w:val="24"/>
        </w:rPr>
        <w:t>,</w:t>
      </w:r>
      <w:r w:rsidR="00927824" w:rsidRPr="008425B7">
        <w:rPr>
          <w:rFonts w:ascii="Georgia" w:hAnsi="Georgia"/>
          <w:sz w:val="24"/>
          <w:szCs w:val="24"/>
        </w:rPr>
        <w:t xml:space="preserve"> pod tematskim nazivom </w:t>
      </w:r>
      <w:r w:rsidR="00927824" w:rsidRPr="008425B7">
        <w:rPr>
          <w:rFonts w:ascii="Georgia" w:hAnsi="Georgia"/>
          <w:i/>
          <w:sz w:val="24"/>
          <w:szCs w:val="24"/>
        </w:rPr>
        <w:t>Odsjaj Božje slave</w:t>
      </w:r>
      <w:r w:rsidR="00D31F8D" w:rsidRPr="008425B7">
        <w:rPr>
          <w:rFonts w:ascii="Georgia" w:hAnsi="Georgia"/>
          <w:sz w:val="24"/>
          <w:szCs w:val="24"/>
        </w:rPr>
        <w:t>,</w:t>
      </w:r>
      <w:r w:rsidR="00927824" w:rsidRPr="008425B7">
        <w:rPr>
          <w:rFonts w:ascii="Georgia" w:hAnsi="Georgia"/>
          <w:sz w:val="24"/>
          <w:szCs w:val="24"/>
        </w:rPr>
        <w:t xml:space="preserve"> </w:t>
      </w:r>
      <w:r w:rsidRPr="008425B7">
        <w:rPr>
          <w:rFonts w:ascii="Georgia" w:hAnsi="Georgia"/>
          <w:sz w:val="24"/>
          <w:szCs w:val="24"/>
        </w:rPr>
        <w:t xml:space="preserve">predstavim opus </w:t>
      </w:r>
      <w:r w:rsidR="00927824" w:rsidRPr="008425B7">
        <w:rPr>
          <w:rFonts w:ascii="Georgia" w:hAnsi="Georgia"/>
          <w:sz w:val="24"/>
          <w:szCs w:val="24"/>
        </w:rPr>
        <w:t xml:space="preserve">mlade autorice </w:t>
      </w:r>
      <w:r w:rsidRPr="008425B7">
        <w:rPr>
          <w:rFonts w:ascii="Georgia" w:hAnsi="Georgia"/>
          <w:sz w:val="24"/>
          <w:szCs w:val="24"/>
        </w:rPr>
        <w:t>Mirjane Nikolić.</w:t>
      </w:r>
      <w:r w:rsidR="00D31F8D" w:rsidRPr="008425B7">
        <w:rPr>
          <w:rStyle w:val="FootnoteReference"/>
          <w:rFonts w:ascii="Georgia" w:hAnsi="Georgia"/>
          <w:sz w:val="24"/>
          <w:szCs w:val="24"/>
        </w:rPr>
        <w:footnoteReference w:id="1"/>
      </w:r>
    </w:p>
    <w:p w14:paraId="48AAFD61" w14:textId="77777777" w:rsidR="000B7DEA" w:rsidRPr="008425B7" w:rsidRDefault="000B7DEA" w:rsidP="008425B7">
      <w:pPr>
        <w:spacing w:before="100" w:after="0" w:line="288" w:lineRule="auto"/>
        <w:ind w:firstLine="709"/>
        <w:jc w:val="both"/>
        <w:rPr>
          <w:rFonts w:ascii="Georgia" w:hAnsi="Georgia"/>
          <w:sz w:val="24"/>
          <w:szCs w:val="24"/>
        </w:rPr>
      </w:pPr>
      <w:r w:rsidRPr="008425B7">
        <w:rPr>
          <w:rFonts w:ascii="Georgia" w:hAnsi="Georgia"/>
          <w:sz w:val="24"/>
          <w:szCs w:val="24"/>
        </w:rPr>
        <w:t xml:space="preserve">U prigodnom, ukusno oblikovanom i reprezentativnom Katalogu tiskanom upravo za ovu izložbu u Nadbiskupijskom pastoralnom institutu u Zagrebu, može se naći i kraći Mirjanin životopis, iz kojega je vidljivo da se rodila u Pančevu, da ima 29 godina i da je dosad izlagala na osamnaest samostalnih i pet zajedničkih izložbi, u Sjedinjenim Američkim Državama, Hrvatskoj, Bosni i Hercegovini, Crnoj Gori i Srbiji, te da je na ovoj izložbi predstavljeno </w:t>
      </w:r>
      <w:r w:rsidR="008425B7" w:rsidRPr="008425B7">
        <w:rPr>
          <w:rFonts w:ascii="Georgia" w:hAnsi="Georgia"/>
          <w:sz w:val="24"/>
          <w:szCs w:val="24"/>
        </w:rPr>
        <w:t xml:space="preserve">čak </w:t>
      </w:r>
      <w:r w:rsidRPr="008425B7">
        <w:rPr>
          <w:rFonts w:ascii="Georgia" w:hAnsi="Georgia"/>
          <w:sz w:val="24"/>
          <w:szCs w:val="24"/>
        </w:rPr>
        <w:t>šezdeset njezinih novijih radova.</w:t>
      </w:r>
    </w:p>
    <w:p w14:paraId="62C758E3" w14:textId="77777777" w:rsidR="000B7DEA" w:rsidRPr="008425B7" w:rsidRDefault="000B7DEA" w:rsidP="008425B7">
      <w:pPr>
        <w:spacing w:before="100" w:after="0" w:line="288" w:lineRule="auto"/>
        <w:ind w:firstLine="709"/>
        <w:jc w:val="both"/>
        <w:rPr>
          <w:rFonts w:ascii="Georgia" w:hAnsi="Georgia"/>
          <w:sz w:val="24"/>
          <w:szCs w:val="24"/>
        </w:rPr>
      </w:pPr>
      <w:r w:rsidRPr="008425B7">
        <w:rPr>
          <w:rFonts w:ascii="Georgia" w:hAnsi="Georgia"/>
          <w:sz w:val="24"/>
          <w:szCs w:val="24"/>
        </w:rPr>
        <w:t xml:space="preserve">Želim naglasiti da sam se molbi organizatora ove izložbe odazvao s velikim zadovoljstvom. Naime, iz moje perspektive, perspektive pročelnika katedre ekumenske teologije na Katoličkom bogoslovnom fakultetu Sveučilišta u Zagrebu, rekao bih, ovaj put manje akademskim a više pučkim rječnikom: kada ne bi bilo Mirjane i njezinog opusa, ekumenski teolozi, zajedno s crkvenim velikodostojnicima, trebali bi nju i njeno stvaralaštvo žurno „izmisliti“, točnije rečeno: smisliti. </w:t>
      </w:r>
    </w:p>
    <w:p w14:paraId="14A9F6D3" w14:textId="77777777" w:rsidR="000B7DEA" w:rsidRPr="008425B7" w:rsidRDefault="000B7DEA" w:rsidP="008425B7">
      <w:pPr>
        <w:spacing w:before="100" w:after="0" w:line="288" w:lineRule="auto"/>
        <w:ind w:firstLine="709"/>
        <w:jc w:val="both"/>
        <w:rPr>
          <w:rFonts w:ascii="Georgia" w:hAnsi="Georgia"/>
          <w:sz w:val="24"/>
          <w:szCs w:val="24"/>
        </w:rPr>
      </w:pPr>
      <w:r w:rsidRPr="008425B7">
        <w:rPr>
          <w:rFonts w:ascii="Georgia" w:hAnsi="Georgia"/>
          <w:sz w:val="24"/>
          <w:szCs w:val="24"/>
        </w:rPr>
        <w:t>Time želim reći, da ekumenizam</w:t>
      </w:r>
      <w:r w:rsidR="00C93628" w:rsidRPr="008425B7">
        <w:rPr>
          <w:rFonts w:ascii="Georgia" w:hAnsi="Georgia"/>
          <w:sz w:val="24"/>
          <w:szCs w:val="24"/>
        </w:rPr>
        <w:t>,</w:t>
      </w:r>
      <w:r w:rsidRPr="008425B7">
        <w:rPr>
          <w:rFonts w:ascii="Georgia" w:hAnsi="Georgia"/>
          <w:sz w:val="24"/>
          <w:szCs w:val="24"/>
        </w:rPr>
        <w:t xml:space="preserve"> po mom mišljenju,</w:t>
      </w:r>
      <w:r w:rsidR="00EA087F" w:rsidRPr="008425B7">
        <w:rPr>
          <w:rFonts w:ascii="Georgia" w:hAnsi="Georgia"/>
          <w:sz w:val="24"/>
          <w:szCs w:val="24"/>
        </w:rPr>
        <w:t xml:space="preserve"> ne smije ostati samo na razini</w:t>
      </w:r>
      <w:r w:rsidRPr="008425B7">
        <w:rPr>
          <w:rFonts w:ascii="Georgia" w:hAnsi="Georgia"/>
          <w:sz w:val="24"/>
          <w:szCs w:val="24"/>
        </w:rPr>
        <w:t xml:space="preserve"> </w:t>
      </w:r>
      <w:r w:rsidR="00C93628" w:rsidRPr="008425B7">
        <w:rPr>
          <w:rFonts w:ascii="Georgia" w:hAnsi="Georgia"/>
          <w:sz w:val="24"/>
          <w:szCs w:val="24"/>
        </w:rPr>
        <w:t xml:space="preserve">više ili manje uspješnog ili neuspješnog susretanja i dijaloga </w:t>
      </w:r>
      <w:r w:rsidR="00CD13BF" w:rsidRPr="008425B7">
        <w:rPr>
          <w:rFonts w:ascii="Georgia" w:hAnsi="Georgia"/>
          <w:sz w:val="24"/>
          <w:szCs w:val="24"/>
        </w:rPr>
        <w:t>crkvenih velikodostojnika</w:t>
      </w:r>
      <w:r w:rsidR="00C93628" w:rsidRPr="008425B7">
        <w:rPr>
          <w:rFonts w:ascii="Georgia" w:hAnsi="Georgia"/>
          <w:sz w:val="24"/>
          <w:szCs w:val="24"/>
        </w:rPr>
        <w:t xml:space="preserve"> i teologa. Ekumenizmu nisu dovoljna samo manifestativno-protokolarna i teološko-znanstvena razina</w:t>
      </w:r>
      <w:r w:rsidRPr="008425B7">
        <w:rPr>
          <w:rFonts w:ascii="Georgia" w:hAnsi="Georgia"/>
          <w:sz w:val="24"/>
          <w:szCs w:val="24"/>
        </w:rPr>
        <w:t xml:space="preserve">, </w:t>
      </w:r>
      <w:r w:rsidR="00C93628" w:rsidRPr="008425B7">
        <w:rPr>
          <w:rFonts w:ascii="Georgia" w:hAnsi="Georgia"/>
          <w:sz w:val="24"/>
          <w:szCs w:val="24"/>
        </w:rPr>
        <w:t xml:space="preserve">on </w:t>
      </w:r>
      <w:r w:rsidRPr="008425B7">
        <w:rPr>
          <w:rFonts w:ascii="Georgia" w:hAnsi="Georgia"/>
          <w:sz w:val="24"/>
          <w:szCs w:val="24"/>
        </w:rPr>
        <w:t xml:space="preserve">ne smije biti samo </w:t>
      </w:r>
      <w:r w:rsidR="00CD13BF" w:rsidRPr="008425B7">
        <w:rPr>
          <w:rFonts w:ascii="Georgia" w:hAnsi="Georgia"/>
          <w:sz w:val="24"/>
          <w:szCs w:val="24"/>
        </w:rPr>
        <w:t xml:space="preserve">izvanjska ceremonija i </w:t>
      </w:r>
      <w:r w:rsidRPr="008425B7">
        <w:rPr>
          <w:rFonts w:ascii="Georgia" w:hAnsi="Georgia"/>
          <w:sz w:val="24"/>
          <w:szCs w:val="24"/>
        </w:rPr>
        <w:t xml:space="preserve">teorijska kategorija. Da bi bio ljudima bliži, da bi bio pozitivnije percipiran i učinkovitiji, ekumenizam treba obuhvaćati što širi spektar, treba zahvaćati sve ono što </w:t>
      </w:r>
      <w:r w:rsidR="00CD13BF" w:rsidRPr="008425B7">
        <w:rPr>
          <w:rFonts w:ascii="Georgia" w:hAnsi="Georgia"/>
          <w:sz w:val="24"/>
          <w:szCs w:val="24"/>
        </w:rPr>
        <w:t xml:space="preserve">uistinu </w:t>
      </w:r>
      <w:r w:rsidRPr="008425B7">
        <w:rPr>
          <w:rFonts w:ascii="Georgia" w:hAnsi="Georgia"/>
          <w:sz w:val="24"/>
          <w:szCs w:val="24"/>
        </w:rPr>
        <w:t xml:space="preserve">zahvaća ljude u svoj njihovoj višeslojnosti. To onda </w:t>
      </w:r>
      <w:r w:rsidR="00CD13BF" w:rsidRPr="008425B7">
        <w:rPr>
          <w:rFonts w:ascii="Georgia" w:hAnsi="Georgia"/>
          <w:sz w:val="24"/>
          <w:szCs w:val="24"/>
        </w:rPr>
        <w:t xml:space="preserve">uključuje također potrebu većeg </w:t>
      </w:r>
      <w:r w:rsidRPr="008425B7">
        <w:rPr>
          <w:rFonts w:ascii="Georgia" w:hAnsi="Georgia"/>
          <w:sz w:val="24"/>
          <w:szCs w:val="24"/>
        </w:rPr>
        <w:t>otvara</w:t>
      </w:r>
      <w:r w:rsidR="00CD13BF" w:rsidRPr="008425B7">
        <w:rPr>
          <w:rFonts w:ascii="Georgia" w:hAnsi="Georgia"/>
          <w:sz w:val="24"/>
          <w:szCs w:val="24"/>
        </w:rPr>
        <w:t>nja</w:t>
      </w:r>
      <w:r w:rsidRPr="008425B7">
        <w:rPr>
          <w:rFonts w:ascii="Georgia" w:hAnsi="Georgia"/>
          <w:sz w:val="24"/>
          <w:szCs w:val="24"/>
        </w:rPr>
        <w:t xml:space="preserve"> i umjetničkoj dimenziji</w:t>
      </w:r>
      <w:r w:rsidR="00CD13BF" w:rsidRPr="008425B7">
        <w:rPr>
          <w:rFonts w:ascii="Georgia" w:hAnsi="Georgia"/>
          <w:sz w:val="24"/>
          <w:szCs w:val="24"/>
        </w:rPr>
        <w:t xml:space="preserve"> u ekumenskom prostoru,</w:t>
      </w:r>
      <w:r w:rsidRPr="008425B7">
        <w:rPr>
          <w:rFonts w:ascii="Georgia" w:hAnsi="Georgia"/>
          <w:sz w:val="24"/>
          <w:szCs w:val="24"/>
        </w:rPr>
        <w:t xml:space="preserve"> sa svim onim </w:t>
      </w:r>
      <w:r w:rsidR="00CD13BF" w:rsidRPr="008425B7">
        <w:rPr>
          <w:rFonts w:ascii="Georgia" w:hAnsi="Georgia"/>
          <w:sz w:val="24"/>
          <w:szCs w:val="24"/>
        </w:rPr>
        <w:t>osjećajnim i intuitivnim što umjetnost</w:t>
      </w:r>
      <w:r w:rsidRPr="008425B7">
        <w:rPr>
          <w:rFonts w:ascii="Georgia" w:hAnsi="Georgia"/>
          <w:sz w:val="24"/>
          <w:szCs w:val="24"/>
        </w:rPr>
        <w:t xml:space="preserve"> pobuđuje i što može motivirati čovjeka na određeni angažman, u ovom slučaju na </w:t>
      </w:r>
      <w:r w:rsidR="00CD13BF" w:rsidRPr="008425B7">
        <w:rPr>
          <w:rFonts w:ascii="Georgia" w:hAnsi="Georgia"/>
          <w:sz w:val="24"/>
          <w:szCs w:val="24"/>
        </w:rPr>
        <w:t xml:space="preserve">raspoloživost za </w:t>
      </w:r>
      <w:r w:rsidRPr="008425B7">
        <w:rPr>
          <w:rFonts w:ascii="Georgia" w:hAnsi="Georgia"/>
          <w:sz w:val="24"/>
          <w:szCs w:val="24"/>
        </w:rPr>
        <w:t xml:space="preserve">ekumensko </w:t>
      </w:r>
      <w:r w:rsidR="00CD13BF" w:rsidRPr="008425B7">
        <w:rPr>
          <w:rFonts w:ascii="Georgia" w:hAnsi="Georgia"/>
          <w:sz w:val="24"/>
          <w:szCs w:val="24"/>
        </w:rPr>
        <w:t>svjedočenje</w:t>
      </w:r>
      <w:r w:rsidRPr="008425B7">
        <w:rPr>
          <w:rFonts w:ascii="Georgia" w:hAnsi="Georgia"/>
          <w:sz w:val="24"/>
          <w:szCs w:val="24"/>
        </w:rPr>
        <w:t xml:space="preserve"> i djelovanje. Narav mnoge braće ljudi, a možda i svih nas, </w:t>
      </w:r>
      <w:r w:rsidRPr="008425B7">
        <w:rPr>
          <w:rFonts w:ascii="Georgia" w:hAnsi="Georgia"/>
          <w:sz w:val="24"/>
          <w:szCs w:val="24"/>
        </w:rPr>
        <w:lastRenderedPageBreak/>
        <w:t>katkada je takva da će svetu poruku spasenja po Bogu, koju nosi Kristova jedna, sveta, katolička i apostolska Crkva, Istoka i Zapada, lakše i cjelovitije iskusiti intuitivno, posredstvom likovno-vizualne, glazbeno-audijalne ili neke druge umjetnosti, nego li samo kroz protokolarne susrete predstavnika crkvenih vlasti ili kroz teorijska znanstvena izlaganja doktrinarnih traktata</w:t>
      </w:r>
      <w:r w:rsidR="007C06C8" w:rsidRPr="008425B7">
        <w:rPr>
          <w:rFonts w:ascii="Georgia" w:hAnsi="Georgia"/>
          <w:sz w:val="24"/>
          <w:szCs w:val="24"/>
        </w:rPr>
        <w:t xml:space="preserve"> učenih teologa, premda su i te razine, dakako, potrebne</w:t>
      </w:r>
      <w:r w:rsidR="00CD13BF" w:rsidRPr="008425B7">
        <w:rPr>
          <w:rFonts w:ascii="Georgia" w:hAnsi="Georgia"/>
          <w:sz w:val="24"/>
          <w:szCs w:val="24"/>
        </w:rPr>
        <w:t xml:space="preserve"> i</w:t>
      </w:r>
      <w:r w:rsidR="007C06C8" w:rsidRPr="008425B7">
        <w:rPr>
          <w:rFonts w:ascii="Georgia" w:hAnsi="Georgia"/>
          <w:sz w:val="24"/>
          <w:szCs w:val="24"/>
        </w:rPr>
        <w:t xml:space="preserve"> neizostavne</w:t>
      </w:r>
      <w:r w:rsidRPr="008425B7">
        <w:rPr>
          <w:rFonts w:ascii="Georgia" w:hAnsi="Georgia"/>
          <w:sz w:val="24"/>
          <w:szCs w:val="24"/>
        </w:rPr>
        <w:t>.</w:t>
      </w:r>
    </w:p>
    <w:p w14:paraId="576EC7E1" w14:textId="77777777" w:rsidR="000B7DEA" w:rsidRPr="008425B7" w:rsidRDefault="007C06C8" w:rsidP="008425B7">
      <w:pPr>
        <w:spacing w:before="100" w:after="0" w:line="288" w:lineRule="auto"/>
        <w:ind w:firstLine="709"/>
        <w:jc w:val="both"/>
        <w:rPr>
          <w:rFonts w:ascii="Georgia" w:hAnsi="Georgia"/>
          <w:sz w:val="24"/>
          <w:szCs w:val="24"/>
        </w:rPr>
      </w:pPr>
      <w:r w:rsidRPr="008425B7">
        <w:rPr>
          <w:rFonts w:ascii="Georgia" w:hAnsi="Georgia"/>
          <w:sz w:val="24"/>
          <w:szCs w:val="24"/>
        </w:rPr>
        <w:t xml:space="preserve">Tematski sakralni opus </w:t>
      </w:r>
      <w:r w:rsidR="000B7DEA" w:rsidRPr="008425B7">
        <w:rPr>
          <w:rFonts w:ascii="Georgia" w:hAnsi="Georgia"/>
          <w:sz w:val="24"/>
          <w:szCs w:val="24"/>
        </w:rPr>
        <w:t xml:space="preserve">Mirjane Nikolić </w:t>
      </w:r>
      <w:r w:rsidR="00927824" w:rsidRPr="008425B7">
        <w:rPr>
          <w:rFonts w:ascii="Georgia" w:hAnsi="Georgia"/>
          <w:sz w:val="24"/>
          <w:szCs w:val="24"/>
        </w:rPr>
        <w:t xml:space="preserve">dokazuje da umjetnost može biti ekumenizam. On </w:t>
      </w:r>
      <w:r w:rsidR="000B7DEA" w:rsidRPr="008425B7">
        <w:rPr>
          <w:rFonts w:ascii="Georgia" w:hAnsi="Georgia"/>
          <w:sz w:val="24"/>
          <w:szCs w:val="24"/>
        </w:rPr>
        <w:t>ekumenizmu daje konkretnost, čini ekumenizam vidljivijim, omogućuje mu da bude cjelovitiji, svestraniji i obuhvatniji, dariva mu emocionalnu snagu da oslovi čovjeka, da ga posredstvom kolažnih ikona svetaca kao nositelja Božje stvarnosti u svijetu oslobodi od tragične ravnodušnosti prema vlastitome Stvoritelju, koja, čini mi se, poput epidemije zahvaća suvremena društva.</w:t>
      </w:r>
    </w:p>
    <w:p w14:paraId="4FF6EAAA" w14:textId="77777777" w:rsidR="000B7DEA" w:rsidRPr="008425B7" w:rsidRDefault="000B7DEA" w:rsidP="008425B7">
      <w:pPr>
        <w:spacing w:before="100" w:after="0" w:line="288" w:lineRule="auto"/>
        <w:ind w:firstLine="709"/>
        <w:jc w:val="both"/>
        <w:rPr>
          <w:rFonts w:ascii="Georgia" w:hAnsi="Georgia"/>
          <w:sz w:val="24"/>
          <w:szCs w:val="24"/>
        </w:rPr>
      </w:pPr>
      <w:r w:rsidRPr="008425B7">
        <w:rPr>
          <w:rFonts w:ascii="Georgia" w:hAnsi="Georgia"/>
          <w:sz w:val="24"/>
          <w:szCs w:val="24"/>
        </w:rPr>
        <w:t xml:space="preserve">U Svetom pismu, u Djelima apostolskim, čitamo da su apostoli, nakon što </w:t>
      </w:r>
      <w:r w:rsidR="007C06C8" w:rsidRPr="008425B7">
        <w:rPr>
          <w:rFonts w:ascii="Georgia" w:hAnsi="Georgia"/>
          <w:sz w:val="24"/>
          <w:szCs w:val="24"/>
        </w:rPr>
        <w:t>s</w:t>
      </w:r>
      <w:r w:rsidRPr="008425B7">
        <w:rPr>
          <w:rFonts w:ascii="Georgia" w:hAnsi="Georgia"/>
          <w:sz w:val="24"/>
          <w:szCs w:val="24"/>
        </w:rPr>
        <w:t xml:space="preserve">u se napunili Duhom Svetim, počeli govoriti drugim jezicima i da su ih razumjeli ljudi iz različitih naroda: </w:t>
      </w:r>
      <w:r w:rsidRPr="008425B7">
        <w:rPr>
          <w:rFonts w:ascii="Georgia" w:hAnsi="Georgia"/>
          <w:i/>
          <w:sz w:val="24"/>
          <w:szCs w:val="24"/>
        </w:rPr>
        <w:t>„</w:t>
      </w:r>
      <w:r w:rsidRPr="00B44024">
        <w:rPr>
          <w:rFonts w:ascii="Georgia" w:hAnsi="Georgia"/>
          <w:i/>
          <w:sz w:val="24"/>
          <w:szCs w:val="24"/>
        </w:rPr>
        <w:t>Parti, Međani</w:t>
      </w:r>
      <w:r w:rsidRPr="008425B7">
        <w:rPr>
          <w:rFonts w:ascii="Georgia" w:hAnsi="Georgia"/>
          <w:i/>
          <w:sz w:val="24"/>
          <w:szCs w:val="24"/>
        </w:rPr>
        <w:t>, Elamljani, žitelji Mezopotamije, Judeje i Kapadocije, Ponta i Azije, Frigije i Pamfilije, Egipta i krajeva libijskih oko Cirene, pridošlice Rimljani, Židovi i sljedbenici, Krećani i Arapi - svi ih mi čujemo gdje našim jezicima razglašuju veličanstvena djela Božja“ (Dj 2, 4-11)</w:t>
      </w:r>
      <w:r w:rsidRPr="008425B7">
        <w:rPr>
          <w:rFonts w:ascii="Georgia" w:hAnsi="Georgia"/>
          <w:sz w:val="24"/>
          <w:szCs w:val="24"/>
        </w:rPr>
        <w:t xml:space="preserve">. Nešto slično se događa i nama s našom Mirjanom. Ona je rođena u srpskoj pravoslavnoj obitelji, ali je i ona, možda i sama toga nesvjesna, </w:t>
      </w:r>
      <w:r w:rsidRPr="008425B7">
        <w:rPr>
          <w:rFonts w:ascii="Georgia" w:hAnsi="Georgia"/>
          <w:i/>
          <w:sz w:val="24"/>
          <w:szCs w:val="24"/>
        </w:rPr>
        <w:t>napunjena Duha Svetoga</w:t>
      </w:r>
      <w:r w:rsidRPr="008425B7">
        <w:rPr>
          <w:rFonts w:ascii="Georgia" w:hAnsi="Georgia"/>
          <w:sz w:val="24"/>
          <w:szCs w:val="24"/>
        </w:rPr>
        <w:t xml:space="preserve">, počela govoriti i </w:t>
      </w:r>
      <w:r w:rsidRPr="008425B7">
        <w:rPr>
          <w:rFonts w:ascii="Georgia" w:hAnsi="Georgia"/>
          <w:i/>
          <w:sz w:val="24"/>
          <w:szCs w:val="24"/>
        </w:rPr>
        <w:t>drugim jezicima</w:t>
      </w:r>
      <w:r w:rsidRPr="008425B7">
        <w:rPr>
          <w:rFonts w:ascii="Georgia" w:hAnsi="Georgia"/>
          <w:sz w:val="24"/>
          <w:szCs w:val="24"/>
        </w:rPr>
        <w:t>. Jezik njezinih kolažnih ikona, kao i jezik apostola, razumiju naime svi ljudi dobre volje, u svim pucima i narodima. To je jezik kojeg razumiju i suvremeni „Parti“ i „Međani“: i Srbi i Hr</w:t>
      </w:r>
      <w:r w:rsidR="00B44024">
        <w:rPr>
          <w:rFonts w:ascii="Georgia" w:hAnsi="Georgia"/>
          <w:sz w:val="24"/>
          <w:szCs w:val="24"/>
        </w:rPr>
        <w:t>vati, i Francuzi i Nijemci, i T</w:t>
      </w:r>
      <w:r w:rsidRPr="008425B7">
        <w:rPr>
          <w:rFonts w:ascii="Georgia" w:hAnsi="Georgia"/>
          <w:sz w:val="24"/>
          <w:szCs w:val="24"/>
        </w:rPr>
        <w:t xml:space="preserve">alijani i Španjolci, i Englezi i Amerkanci… Razumiju ga i pravoslavni, i katolici i protestanti. Njezine ikone nadilaze granice, no one nisu sinkretističke, nisu nekonfesionalne niti nadkonfesionalne u smislu negiranja </w:t>
      </w:r>
      <w:r w:rsidR="007C06C8" w:rsidRPr="008425B7">
        <w:rPr>
          <w:rFonts w:ascii="Georgia" w:hAnsi="Georgia"/>
          <w:sz w:val="24"/>
          <w:szCs w:val="24"/>
        </w:rPr>
        <w:t xml:space="preserve">potrebe </w:t>
      </w:r>
      <w:r w:rsidRPr="008425B7">
        <w:rPr>
          <w:rFonts w:ascii="Georgia" w:hAnsi="Georgia"/>
          <w:sz w:val="24"/>
          <w:szCs w:val="24"/>
        </w:rPr>
        <w:t xml:space="preserve">konfesionalnih identiteta, one su transkonfesionalne, to jest </w:t>
      </w:r>
      <w:r w:rsidR="007C06C8" w:rsidRPr="008425B7">
        <w:rPr>
          <w:rFonts w:ascii="Georgia" w:hAnsi="Georgia"/>
          <w:sz w:val="24"/>
          <w:szCs w:val="24"/>
        </w:rPr>
        <w:t xml:space="preserve">prožimaju i </w:t>
      </w:r>
      <w:r w:rsidRPr="008425B7">
        <w:rPr>
          <w:rFonts w:ascii="Georgia" w:hAnsi="Georgia"/>
          <w:sz w:val="24"/>
          <w:szCs w:val="24"/>
        </w:rPr>
        <w:t xml:space="preserve">obuhvaćaju konfesionalne identitete, one su svjedočenje ekumenizma kao pravovjernog i pravoslavnog katoličkog (sveopćeg) jedinstva i zajedništva u pomirenoj i komplementarnoj konfesionalno-tradicijskoj različitosti, štoviše one su već sada realizirani predokus jedinstva Crkve Kristove. </w:t>
      </w:r>
    </w:p>
    <w:p w14:paraId="4E955320" w14:textId="4C8618DD" w:rsidR="000B7DEA" w:rsidRPr="008425B7" w:rsidRDefault="000B7DEA" w:rsidP="008425B7">
      <w:pPr>
        <w:spacing w:before="100" w:after="0" w:line="288" w:lineRule="auto"/>
        <w:ind w:firstLine="709"/>
        <w:jc w:val="both"/>
        <w:rPr>
          <w:rFonts w:ascii="Georgia" w:hAnsi="Georgia"/>
          <w:sz w:val="24"/>
          <w:szCs w:val="24"/>
        </w:rPr>
      </w:pPr>
      <w:r w:rsidRPr="008425B7">
        <w:rPr>
          <w:rFonts w:ascii="Georgia" w:hAnsi="Georgia"/>
          <w:sz w:val="24"/>
          <w:szCs w:val="24"/>
        </w:rPr>
        <w:t xml:space="preserve">Jezik njenih ikona je ekumenski jezik, katolički jezik, dakle sveopći jezik, saborni jezik, jezik vasione </w:t>
      </w:r>
      <w:r w:rsidR="00E026E9">
        <w:rPr>
          <w:rFonts w:ascii="Georgia" w:hAnsi="Georgia"/>
          <w:sz w:val="24"/>
          <w:szCs w:val="24"/>
        </w:rPr>
        <w:t>–</w:t>
      </w:r>
      <w:r w:rsidRPr="008425B7">
        <w:rPr>
          <w:rFonts w:ascii="Georgia" w:hAnsi="Georgia"/>
          <w:sz w:val="24"/>
          <w:szCs w:val="24"/>
        </w:rPr>
        <w:t xml:space="preserve"> „vaseljene“, univerza</w:t>
      </w:r>
      <w:r w:rsidR="00E026E9">
        <w:rPr>
          <w:rFonts w:ascii="Georgia" w:hAnsi="Georgia"/>
          <w:sz w:val="24"/>
          <w:szCs w:val="24"/>
        </w:rPr>
        <w:t>lni jezik svete umjetnosti koji</w:t>
      </w:r>
      <w:r w:rsidRPr="008425B7">
        <w:rPr>
          <w:rFonts w:ascii="Georgia" w:hAnsi="Georgia"/>
          <w:sz w:val="24"/>
          <w:szCs w:val="24"/>
        </w:rPr>
        <w:t xml:space="preserve"> srce razumije jer je jezik dobre namjere, jer je jezik ljubavi prema čovjeku i pr</w:t>
      </w:r>
      <w:r w:rsidR="006D2B51">
        <w:rPr>
          <w:rFonts w:ascii="Georgia" w:hAnsi="Georgia"/>
          <w:sz w:val="24"/>
          <w:szCs w:val="24"/>
        </w:rPr>
        <w:t>ema Bogu, jer je jezik Kristovog</w:t>
      </w:r>
      <w:r w:rsidRPr="008425B7">
        <w:rPr>
          <w:rFonts w:ascii="Georgia" w:hAnsi="Georgia"/>
          <w:sz w:val="24"/>
          <w:szCs w:val="24"/>
        </w:rPr>
        <w:t xml:space="preserve"> i kršćaninovog Boga koji je Ljubav. Mirjanin opus možda i ne trebamo gledati prvenstveno kao njezinu osobnu</w:t>
      </w:r>
      <w:r w:rsidR="006D2B51">
        <w:rPr>
          <w:rFonts w:ascii="Georgia" w:hAnsi="Georgia"/>
          <w:sz w:val="24"/>
          <w:szCs w:val="24"/>
        </w:rPr>
        <w:t xml:space="preserve"> i svjesnu veličinu i zaslugu. N</w:t>
      </w:r>
      <w:r w:rsidRPr="008425B7">
        <w:rPr>
          <w:rFonts w:ascii="Georgia" w:hAnsi="Georgia"/>
          <w:sz w:val="24"/>
          <w:szCs w:val="24"/>
        </w:rPr>
        <w:t>jezin talent je prvenstveno Božji dar kojeg je primila. Ona sama nije osoba od puno riječi i opširnih tumačenja značenja vlastitoga opusa, ali nju se može prepoznati kao „instrument“ Božjeg djelovanja. Njezina veličina i zasluga, k</w:t>
      </w:r>
      <w:r w:rsidR="007C06C8" w:rsidRPr="008425B7">
        <w:rPr>
          <w:rFonts w:ascii="Georgia" w:hAnsi="Georgia"/>
          <w:sz w:val="24"/>
          <w:szCs w:val="24"/>
        </w:rPr>
        <w:t>oliko je ima, jest u tome što se otvorila</w:t>
      </w:r>
      <w:r w:rsidRPr="008425B7">
        <w:rPr>
          <w:rFonts w:ascii="Georgia" w:hAnsi="Georgia"/>
          <w:sz w:val="24"/>
          <w:szCs w:val="24"/>
        </w:rPr>
        <w:t xml:space="preserve"> primljenom Božjem daru </w:t>
      </w:r>
      <w:r w:rsidR="007C06C8" w:rsidRPr="008425B7">
        <w:rPr>
          <w:rFonts w:ascii="Georgia" w:hAnsi="Georgia"/>
          <w:sz w:val="24"/>
          <w:szCs w:val="24"/>
        </w:rPr>
        <w:t xml:space="preserve">ovakvog likovnog stvaranja i omogućila mu </w:t>
      </w:r>
      <w:r w:rsidRPr="008425B7">
        <w:rPr>
          <w:rFonts w:ascii="Georgia" w:hAnsi="Georgia"/>
          <w:sz w:val="24"/>
          <w:szCs w:val="24"/>
        </w:rPr>
        <w:t>da se razvije u njoj do razine n</w:t>
      </w:r>
      <w:r w:rsidR="007C06C8" w:rsidRPr="008425B7">
        <w:rPr>
          <w:rFonts w:ascii="Georgia" w:hAnsi="Georgia"/>
          <w:sz w:val="24"/>
          <w:szCs w:val="24"/>
        </w:rPr>
        <w:t>a kojoj – u suvremenom, u mnogočemu i mnogo</w:t>
      </w:r>
      <w:r w:rsidRPr="008425B7">
        <w:rPr>
          <w:rFonts w:ascii="Georgia" w:hAnsi="Georgia"/>
          <w:sz w:val="24"/>
          <w:szCs w:val="24"/>
        </w:rPr>
        <w:t>gdj</w:t>
      </w:r>
      <w:r w:rsidR="007C06C8" w:rsidRPr="008425B7">
        <w:rPr>
          <w:rFonts w:ascii="Georgia" w:hAnsi="Georgia"/>
          <w:sz w:val="24"/>
          <w:szCs w:val="24"/>
        </w:rPr>
        <w:t xml:space="preserve">e </w:t>
      </w:r>
      <w:r w:rsidR="007C06C8" w:rsidRPr="008425B7">
        <w:rPr>
          <w:rFonts w:ascii="Georgia" w:hAnsi="Georgia"/>
          <w:sz w:val="24"/>
          <w:szCs w:val="24"/>
        </w:rPr>
        <w:lastRenderedPageBreak/>
        <w:t xml:space="preserve">„razboženom“ svijetu – </w:t>
      </w:r>
      <w:r w:rsidRPr="008425B7">
        <w:rPr>
          <w:rFonts w:ascii="Georgia" w:hAnsi="Georgia"/>
          <w:sz w:val="24"/>
          <w:szCs w:val="24"/>
        </w:rPr>
        <w:t xml:space="preserve">može postati jedan od učinkovitih oblika navještaja radosne vijesti (evanđelja) o Kraljevstvu Božjemu. </w:t>
      </w:r>
    </w:p>
    <w:p w14:paraId="51A2C485" w14:textId="77777777" w:rsidR="000B7DEA" w:rsidRPr="008425B7" w:rsidRDefault="000B7DEA" w:rsidP="008425B7">
      <w:pPr>
        <w:spacing w:before="100" w:after="0" w:line="288" w:lineRule="auto"/>
        <w:ind w:firstLine="709"/>
        <w:jc w:val="both"/>
        <w:rPr>
          <w:rFonts w:ascii="Georgia" w:hAnsi="Georgia"/>
          <w:sz w:val="24"/>
          <w:szCs w:val="24"/>
        </w:rPr>
      </w:pPr>
      <w:r w:rsidRPr="008425B7">
        <w:rPr>
          <w:rFonts w:ascii="Georgia" w:hAnsi="Georgia"/>
          <w:sz w:val="24"/>
          <w:szCs w:val="24"/>
        </w:rPr>
        <w:t>Kao što su drevni mozaici u hramovima prvog ali i drugog kršćanskog tisućljeća načinjeni od velikog broja kamenčića različitih boja, tako su i Mirjanine ikone u kolažu satkane od velikog broja izrezanih komadića papira u svim bojama. No ni taj papir nije tek obični papir koji se u inačicama više pojedinačnih boja nabavlja u trgovinama. Elementi kolaža Mirjaninih ikona izrezani su isključivo iz visokokvalitetnog čvrstog i trajnog fotografskog papira fotografija kozmosa visokih rezolucija što su ih snimile američka Nacionalna zrakoplovna i svemirska uprava (NASA) i Europska svemirska agencija (ESA).</w:t>
      </w:r>
      <w:r w:rsidRPr="008425B7">
        <w:rPr>
          <w:rStyle w:val="apple-converted-space"/>
          <w:rFonts w:ascii="Georgia" w:hAnsi="Georgia" w:cs="Arial"/>
          <w:color w:val="252525"/>
          <w:sz w:val="24"/>
          <w:szCs w:val="24"/>
          <w:shd w:val="clear" w:color="auto" w:fill="FFFFFF"/>
        </w:rPr>
        <w:t> </w:t>
      </w:r>
      <w:r w:rsidRPr="008425B7">
        <w:rPr>
          <w:rFonts w:ascii="Georgia" w:hAnsi="Georgia"/>
          <w:sz w:val="24"/>
          <w:szCs w:val="24"/>
        </w:rPr>
        <w:t>Kozmička prostranstva sa svojim zvijezdama i sazviježđima, svojim suncima i galaksijama ne samo da nude kompletnu višebojnost potrebnu za stvaranje nijansi kolažnih ikona, nego kao stvorenje Božje omogućuju i dodatno osmišljenje ikone, dodatnu sadržajnost poruke koju može posredovati i sam način nastajanja Mirjaninih ikona.</w:t>
      </w:r>
    </w:p>
    <w:p w14:paraId="6C5A109C" w14:textId="20D9ED1B" w:rsidR="000B7DEA" w:rsidRPr="008425B7" w:rsidRDefault="000B7DEA" w:rsidP="008425B7">
      <w:pPr>
        <w:spacing w:before="100" w:after="0" w:line="288" w:lineRule="auto"/>
        <w:ind w:firstLine="709"/>
        <w:jc w:val="both"/>
        <w:rPr>
          <w:rFonts w:ascii="Georgia" w:hAnsi="Georgia"/>
          <w:sz w:val="24"/>
          <w:szCs w:val="24"/>
        </w:rPr>
      </w:pPr>
      <w:r w:rsidRPr="008425B7">
        <w:rPr>
          <w:rFonts w:ascii="Georgia" w:hAnsi="Georgia"/>
          <w:sz w:val="24"/>
          <w:szCs w:val="24"/>
        </w:rPr>
        <w:t>Sićušni elementi njenih ikona u kolažu predstavljaju i svjedoče naime već u samom početku ne tamu besmislenosti</w:t>
      </w:r>
      <w:r w:rsidR="005B4332">
        <w:rPr>
          <w:rFonts w:ascii="Georgia" w:hAnsi="Georgia"/>
          <w:sz w:val="24"/>
          <w:szCs w:val="24"/>
        </w:rPr>
        <w:t>,</w:t>
      </w:r>
      <w:r w:rsidRPr="008425B7">
        <w:rPr>
          <w:rFonts w:ascii="Georgia" w:hAnsi="Georgia"/>
          <w:sz w:val="24"/>
          <w:szCs w:val="24"/>
        </w:rPr>
        <w:t xml:space="preserve"> nego smislenu stvarnost stvorenja Božjega. Kao što Božjim stvaranjem u tami nastaje svjetlost, nastaju izvorišta, procesi i ušća, nastaju kauzalno-konkluzivna, uzročno-posljedična i logikom prožeta zbivanja po nedvojbeno uočljivim zakonitostima i načelima ponašanja materije, energije, prostora i vremena, uslijed kojih svemir poprima aktualna obilježja i svojstva, tako i Mirjanini kolaži ne nastaju iz neosmišljenih tmina nepostojanja, koje može dokidati jedino božanska svemoć Stvoriteljeva, nego iz svjetla onoga što postaje i opstaje po Njemu, zahvaljujući Njemu, svjetla stvorenoga, svjetla stvorenja koje doduše zasad </w:t>
      </w:r>
      <w:r w:rsidRPr="008425B7">
        <w:rPr>
          <w:rFonts w:ascii="Georgia" w:hAnsi="Georgia"/>
          <w:i/>
          <w:sz w:val="24"/>
          <w:szCs w:val="24"/>
        </w:rPr>
        <w:t>„uzdiše i muči se u porođajnim bolima“ (usp. Rim 8, 22)</w:t>
      </w:r>
      <w:r w:rsidRPr="008425B7">
        <w:rPr>
          <w:rFonts w:ascii="Georgia" w:hAnsi="Georgia"/>
          <w:sz w:val="24"/>
          <w:szCs w:val="24"/>
        </w:rPr>
        <w:t xml:space="preserve">, ali koje je opremljeno inicijalnom zakonitošću, harmonijom, skladom, i predokusom budućeg punog spasenja: </w:t>
      </w:r>
      <w:r w:rsidRPr="008425B7">
        <w:rPr>
          <w:rFonts w:ascii="Georgia" w:hAnsi="Georgia"/>
          <w:i/>
          <w:sz w:val="24"/>
          <w:szCs w:val="24"/>
        </w:rPr>
        <w:t>„U početku (…) tama se prostirala nad bezdanom i Duh Božji lebdio je nad vodama. I reče Bog: "Neka bude svjetlost!" I bi svjetlost.“ (Post 1, 1-3).</w:t>
      </w:r>
    </w:p>
    <w:p w14:paraId="563C18E5" w14:textId="5BAE9E16" w:rsidR="000B7DEA" w:rsidRPr="008425B7" w:rsidRDefault="000B7DEA" w:rsidP="008425B7">
      <w:pPr>
        <w:spacing w:before="100" w:after="0" w:line="288" w:lineRule="auto"/>
        <w:ind w:firstLine="709"/>
        <w:jc w:val="both"/>
        <w:rPr>
          <w:rFonts w:ascii="Georgia" w:hAnsi="Georgia"/>
          <w:sz w:val="24"/>
          <w:szCs w:val="24"/>
        </w:rPr>
      </w:pPr>
      <w:r w:rsidRPr="008425B7">
        <w:rPr>
          <w:rFonts w:ascii="Georgia" w:hAnsi="Georgia"/>
          <w:sz w:val="24"/>
          <w:szCs w:val="24"/>
        </w:rPr>
        <w:t>Mirjanine marljive, vješte i osjećajne ruke, slijedeći misaono-duhovnu ideju prvo razlažu</w:t>
      </w:r>
      <w:r w:rsidR="000B1580" w:rsidRPr="008425B7">
        <w:rPr>
          <w:rFonts w:ascii="Georgia" w:hAnsi="Georgia"/>
          <w:sz w:val="24"/>
          <w:szCs w:val="24"/>
        </w:rPr>
        <w:t>, dakle,</w:t>
      </w:r>
      <w:r w:rsidRPr="008425B7">
        <w:rPr>
          <w:rFonts w:ascii="Georgia" w:hAnsi="Georgia"/>
          <w:sz w:val="24"/>
          <w:szCs w:val="24"/>
        </w:rPr>
        <w:t xml:space="preserve"> galaktički </w:t>
      </w:r>
      <w:r w:rsidRPr="008425B7">
        <w:rPr>
          <w:rFonts w:ascii="Georgia" w:hAnsi="Georgia"/>
          <w:i/>
          <w:sz w:val="24"/>
          <w:szCs w:val="24"/>
        </w:rPr>
        <w:t>apersonalni</w:t>
      </w:r>
      <w:r w:rsidRPr="008425B7">
        <w:rPr>
          <w:rFonts w:ascii="Georgia" w:hAnsi="Georgia"/>
          <w:sz w:val="24"/>
          <w:szCs w:val="24"/>
        </w:rPr>
        <w:t xml:space="preserve"> (neosobni) sklad svemirske materije, da bi ga u suvremenoj ikoni nanovo „uskrsnule“, obnovile, u </w:t>
      </w:r>
      <w:r w:rsidRPr="008425B7">
        <w:rPr>
          <w:rFonts w:ascii="Georgia" w:hAnsi="Georgia"/>
          <w:i/>
          <w:sz w:val="24"/>
          <w:szCs w:val="24"/>
        </w:rPr>
        <w:t>personalnom</w:t>
      </w:r>
      <w:r w:rsidRPr="008425B7">
        <w:rPr>
          <w:rFonts w:ascii="Georgia" w:hAnsi="Georgia"/>
          <w:sz w:val="24"/>
          <w:szCs w:val="24"/>
        </w:rPr>
        <w:t xml:space="preserve"> (uosobljenom) obličju materijalno-oduhovljenih svetaca: </w:t>
      </w:r>
      <w:r w:rsidRPr="008425B7">
        <w:rPr>
          <w:rFonts w:ascii="Georgia" w:hAnsi="Georgia"/>
          <w:i/>
          <w:sz w:val="24"/>
          <w:szCs w:val="24"/>
        </w:rPr>
        <w:t>„Jahve, Bog, napravi čovjeka od praha zemaljskog i u nosnice mu udahne dah života. Tako postane čovjek živa duša“ (Post 2, 7).</w:t>
      </w:r>
      <w:r w:rsidRPr="008425B7">
        <w:rPr>
          <w:rFonts w:ascii="Georgia" w:hAnsi="Georgia"/>
          <w:sz w:val="24"/>
          <w:szCs w:val="24"/>
        </w:rPr>
        <w:t xml:space="preserve"> Njeni sveci su sveci cijele ekumene, svega nastanjenog svijeta i oni su ti čija je materijska tjelesnost („prah zemaljski“) preobražena u žive duše, u oduhovljena tijela, te su kao takvi b</w:t>
      </w:r>
      <w:r w:rsidR="00EA087F" w:rsidRPr="008425B7">
        <w:rPr>
          <w:rFonts w:ascii="Georgia" w:hAnsi="Georgia"/>
          <w:sz w:val="24"/>
          <w:szCs w:val="24"/>
        </w:rPr>
        <w:t xml:space="preserve">ogonosci i bogonavjestitelji </w:t>
      </w:r>
      <w:r w:rsidR="003561B3">
        <w:rPr>
          <w:rFonts w:ascii="Georgia" w:hAnsi="Georgia"/>
          <w:sz w:val="24"/>
          <w:szCs w:val="24"/>
        </w:rPr>
        <w:t>–</w:t>
      </w:r>
      <w:r w:rsidR="00EA087F" w:rsidRPr="008425B7">
        <w:rPr>
          <w:rFonts w:ascii="Georgia" w:hAnsi="Georgia"/>
          <w:sz w:val="24"/>
          <w:szCs w:val="24"/>
        </w:rPr>
        <w:t xml:space="preserve"> </w:t>
      </w:r>
      <w:r w:rsidRPr="008425B7">
        <w:rPr>
          <w:rFonts w:ascii="Georgia" w:hAnsi="Georgia"/>
          <w:i/>
          <w:sz w:val="24"/>
          <w:szCs w:val="24"/>
        </w:rPr>
        <w:t>odsjaj Božje slave</w:t>
      </w:r>
      <w:r w:rsidR="00EA087F" w:rsidRPr="008425B7">
        <w:rPr>
          <w:rFonts w:ascii="Georgia" w:hAnsi="Georgia"/>
          <w:sz w:val="24"/>
          <w:szCs w:val="24"/>
        </w:rPr>
        <w:t>.</w:t>
      </w:r>
    </w:p>
    <w:p w14:paraId="5A93FC81" w14:textId="5AF8B1C4" w:rsidR="000B7DEA" w:rsidRPr="008425B7" w:rsidRDefault="000B7DEA" w:rsidP="008425B7">
      <w:pPr>
        <w:spacing w:before="100" w:after="0" w:line="288" w:lineRule="auto"/>
        <w:ind w:firstLine="709"/>
        <w:jc w:val="both"/>
        <w:rPr>
          <w:rFonts w:ascii="Georgia" w:hAnsi="Georgia"/>
          <w:sz w:val="24"/>
          <w:szCs w:val="24"/>
        </w:rPr>
      </w:pPr>
      <w:r w:rsidRPr="008425B7">
        <w:rPr>
          <w:rFonts w:ascii="Georgia" w:hAnsi="Georgia"/>
          <w:sz w:val="24"/>
          <w:szCs w:val="24"/>
        </w:rPr>
        <w:t xml:space="preserve">Mirjanine ikone su svjetlosne, vedre. Čak i one koje prikazuju mučenike. Njene ikone su pune pozitivnog dinamizma i životnosti, zrače radošću, optimizmom, vjerom u spašenu budućnost, nadom izbavljenja i ljubavlju kako prema Stvoritelju tako i prema motritelju. Ako pred ove ikone dođeš opterećen, zabrinut i namršten, lice će ti se razvedriti. Upiješ li iz njih dovoljno svjetlosnog sadržaja i životnosti i sam ćeš </w:t>
      </w:r>
      <w:r w:rsidRPr="008425B7">
        <w:rPr>
          <w:rFonts w:ascii="Georgia" w:hAnsi="Georgia"/>
          <w:sz w:val="24"/>
          <w:szCs w:val="24"/>
        </w:rPr>
        <w:lastRenderedPageBreak/>
        <w:t>postati „odsjaj Božje slave“. Zato ovaj ikonopisni</w:t>
      </w:r>
      <w:r w:rsidR="003561B3">
        <w:rPr>
          <w:rFonts w:ascii="Georgia" w:hAnsi="Georgia"/>
          <w:sz w:val="24"/>
          <w:szCs w:val="24"/>
        </w:rPr>
        <w:t>,</w:t>
      </w:r>
      <w:r w:rsidRPr="008425B7">
        <w:rPr>
          <w:rFonts w:ascii="Georgia" w:hAnsi="Georgia"/>
          <w:sz w:val="24"/>
          <w:szCs w:val="24"/>
        </w:rPr>
        <w:t xml:space="preserve"> sustavno-hagiološki</w:t>
      </w:r>
      <w:r w:rsidR="007A3792">
        <w:rPr>
          <w:rFonts w:ascii="Georgia" w:hAnsi="Georgia"/>
          <w:sz w:val="24"/>
          <w:szCs w:val="24"/>
        </w:rPr>
        <w:t>,</w:t>
      </w:r>
      <w:r w:rsidRPr="008425B7">
        <w:rPr>
          <w:rFonts w:ascii="Georgia" w:hAnsi="Georgia"/>
          <w:sz w:val="24"/>
          <w:szCs w:val="24"/>
        </w:rPr>
        <w:t xml:space="preserve"> ekumenski koncept u opusu Mirjane Nikolić nipošto nije samo likovno-umjetnički izričaj</w:t>
      </w:r>
      <w:r w:rsidR="003561B3">
        <w:rPr>
          <w:rFonts w:ascii="Georgia" w:hAnsi="Georgia"/>
          <w:sz w:val="24"/>
          <w:szCs w:val="24"/>
        </w:rPr>
        <w:t>,</w:t>
      </w:r>
      <w:r w:rsidRPr="008425B7">
        <w:rPr>
          <w:rFonts w:ascii="Georgia" w:hAnsi="Georgia"/>
          <w:sz w:val="24"/>
          <w:szCs w:val="24"/>
        </w:rPr>
        <w:t xml:space="preserve"> nego </w:t>
      </w:r>
      <w:r w:rsidR="003561B3">
        <w:rPr>
          <w:rFonts w:ascii="Georgia" w:hAnsi="Georgia"/>
          <w:sz w:val="24"/>
          <w:szCs w:val="24"/>
        </w:rPr>
        <w:t xml:space="preserve">je </w:t>
      </w:r>
      <w:r w:rsidRPr="008425B7">
        <w:rPr>
          <w:rFonts w:ascii="Georgia" w:hAnsi="Georgia"/>
          <w:sz w:val="24"/>
          <w:szCs w:val="24"/>
        </w:rPr>
        <w:t>istovremeno i duhovno-vjernički doživljaj. On je, ne samo na našim prostorima nego i u svijetu, još uvijek rijedak, pa i originalan, način ekumensko-teol</w:t>
      </w:r>
      <w:r w:rsidR="007A3792">
        <w:rPr>
          <w:rFonts w:ascii="Georgia" w:hAnsi="Georgia"/>
          <w:sz w:val="24"/>
          <w:szCs w:val="24"/>
        </w:rPr>
        <w:t>oškog i vjerničkog navještaja. O</w:t>
      </w:r>
      <w:r w:rsidRPr="008425B7">
        <w:rPr>
          <w:rFonts w:ascii="Georgia" w:hAnsi="Georgia"/>
          <w:sz w:val="24"/>
          <w:szCs w:val="24"/>
        </w:rPr>
        <w:t xml:space="preserve">n je svojevrsni oblik nove evangelizacije primjeren suvremenom čovjeku. </w:t>
      </w:r>
    </w:p>
    <w:p w14:paraId="7A4ACF9B" w14:textId="07261A90" w:rsidR="000B7DEA" w:rsidRPr="008425B7" w:rsidRDefault="000B7DEA" w:rsidP="008425B7">
      <w:pPr>
        <w:spacing w:before="100" w:after="0" w:line="288" w:lineRule="auto"/>
        <w:ind w:firstLine="709"/>
        <w:jc w:val="both"/>
        <w:rPr>
          <w:rFonts w:ascii="Georgia" w:hAnsi="Georgia"/>
          <w:sz w:val="24"/>
          <w:szCs w:val="24"/>
        </w:rPr>
      </w:pPr>
      <w:r w:rsidRPr="008425B7">
        <w:rPr>
          <w:rFonts w:ascii="Georgia" w:hAnsi="Georgia"/>
          <w:sz w:val="24"/>
          <w:szCs w:val="24"/>
        </w:rPr>
        <w:t>Dopustite mi da na kraju kao karmelićanin izrazim i svoju radost što je Mirjana u svoju zbirku ikona bogonosnih svetaca, prepoznavši njihovu svetost, uvrstila i svece iz moje karmelske obitelji: crkvene naučitelje sv. Tereziju Avilsku, sv. Ivana od Križa i sv. „Malu Te</w:t>
      </w:r>
      <w:r w:rsidR="00EA087F" w:rsidRPr="008425B7">
        <w:rPr>
          <w:rFonts w:ascii="Georgia" w:hAnsi="Georgia"/>
          <w:sz w:val="24"/>
          <w:szCs w:val="24"/>
        </w:rPr>
        <w:t xml:space="preserve">reziju“, a načinila je i ikone </w:t>
      </w:r>
      <w:r w:rsidR="009A4818">
        <w:rPr>
          <w:rFonts w:ascii="Georgia" w:hAnsi="Georgia"/>
          <w:sz w:val="24"/>
          <w:szCs w:val="24"/>
        </w:rPr>
        <w:t>Gospe Karmelske i sv. Edith</w:t>
      </w:r>
      <w:r w:rsidRPr="008425B7">
        <w:rPr>
          <w:rFonts w:ascii="Georgia" w:hAnsi="Georgia"/>
          <w:sz w:val="24"/>
          <w:szCs w:val="24"/>
        </w:rPr>
        <w:t xml:space="preserve"> Stein, suzaštitnice Europe. </w:t>
      </w:r>
    </w:p>
    <w:p w14:paraId="230B58FC" w14:textId="5C1E077A" w:rsidR="00C570DE" w:rsidRPr="008425B7" w:rsidRDefault="00C570DE" w:rsidP="008425B7">
      <w:pPr>
        <w:spacing w:before="120" w:after="0" w:line="288" w:lineRule="auto"/>
        <w:ind w:firstLine="709"/>
        <w:jc w:val="both"/>
        <w:rPr>
          <w:rFonts w:ascii="Georgia" w:hAnsi="Georgia"/>
          <w:sz w:val="24"/>
          <w:szCs w:val="24"/>
        </w:rPr>
      </w:pPr>
      <w:r w:rsidRPr="008425B7">
        <w:rPr>
          <w:rFonts w:ascii="Georgia" w:hAnsi="Georgia"/>
          <w:sz w:val="24"/>
          <w:szCs w:val="24"/>
        </w:rPr>
        <w:t>Draga Mirjana, čestitam Ti na ovoj dosad najobuhvatnijoj i najkompletnijoj izložbi</w:t>
      </w:r>
      <w:r w:rsidR="009A4818">
        <w:rPr>
          <w:rFonts w:ascii="Georgia" w:hAnsi="Georgia"/>
          <w:sz w:val="24"/>
          <w:szCs w:val="24"/>
        </w:rPr>
        <w:t>, i zahvaljujem Ti najiskrenije</w:t>
      </w:r>
      <w:r w:rsidRPr="008425B7">
        <w:rPr>
          <w:rFonts w:ascii="Georgia" w:hAnsi="Georgia"/>
          <w:sz w:val="24"/>
          <w:szCs w:val="24"/>
        </w:rPr>
        <w:t xml:space="preserve"> što moje iskustvo, a vjerujem i iskustvo brojnih drugih ljudi</w:t>
      </w:r>
      <w:r w:rsidR="009A4818">
        <w:rPr>
          <w:rFonts w:ascii="Georgia" w:hAnsi="Georgia"/>
          <w:sz w:val="24"/>
          <w:szCs w:val="24"/>
        </w:rPr>
        <w:t>,</w:t>
      </w:r>
      <w:r w:rsidRPr="008425B7">
        <w:rPr>
          <w:rFonts w:ascii="Georgia" w:hAnsi="Georgia"/>
          <w:sz w:val="24"/>
          <w:szCs w:val="24"/>
        </w:rPr>
        <w:t xml:space="preserve"> obogaćuješ svojim ikonama - </w:t>
      </w:r>
      <w:r w:rsidRPr="008425B7">
        <w:rPr>
          <w:rFonts w:ascii="Georgia" w:hAnsi="Georgia"/>
          <w:i/>
          <w:sz w:val="24"/>
          <w:szCs w:val="24"/>
        </w:rPr>
        <w:t>odsjajima Božje slave</w:t>
      </w:r>
      <w:r w:rsidRPr="008425B7">
        <w:rPr>
          <w:rFonts w:ascii="Georgia" w:hAnsi="Georgia"/>
          <w:sz w:val="24"/>
          <w:szCs w:val="24"/>
        </w:rPr>
        <w:t>.</w:t>
      </w:r>
    </w:p>
    <w:p w14:paraId="05616FC7" w14:textId="59B8FC0E" w:rsidR="000B7DEA" w:rsidRPr="008425B7" w:rsidRDefault="000B7DEA" w:rsidP="008425B7">
      <w:pPr>
        <w:spacing w:before="100" w:after="0" w:line="288" w:lineRule="auto"/>
        <w:ind w:firstLine="709"/>
        <w:jc w:val="both"/>
        <w:rPr>
          <w:rFonts w:ascii="Georgia" w:hAnsi="Georgia"/>
          <w:sz w:val="24"/>
          <w:szCs w:val="24"/>
        </w:rPr>
      </w:pPr>
      <w:r w:rsidRPr="008425B7">
        <w:rPr>
          <w:rFonts w:ascii="Georgia" w:hAnsi="Georgia"/>
          <w:sz w:val="24"/>
          <w:szCs w:val="24"/>
        </w:rPr>
        <w:t>Vrijeme ove izložbe svjesno se poklapa i s vremenom svjetske Molitvene osmine za jedinstvo kršćana. Molitva za jedinstvo ne mora biti samo verbalna, ona se može uobličiti i načinima likovnog izražavanja. U tom kontekstu osobito mi je drago što je otvaranje ove izložbe znakovito okupilo kršćane iz sva tri velika pravca u kršćanstvu: katolike, pravoslavne i protestante. Uz prisutnost nas katoličkih domaćina izložbe, radosno i zahvalno</w:t>
      </w:r>
      <w:r w:rsidR="00EA087F" w:rsidRPr="008425B7">
        <w:rPr>
          <w:rFonts w:ascii="Georgia" w:hAnsi="Georgia"/>
          <w:sz w:val="24"/>
          <w:szCs w:val="24"/>
        </w:rPr>
        <w:t xml:space="preserve"> ukazujem i na prisutnost </w:t>
      </w:r>
      <w:r w:rsidRPr="008425B7">
        <w:rPr>
          <w:rFonts w:ascii="Georgia" w:hAnsi="Georgia"/>
          <w:sz w:val="24"/>
          <w:szCs w:val="24"/>
        </w:rPr>
        <w:t>dr. sc. Dragana Radića, docenta na Pravoslavnom bogoslovskom fakultetu Univerzit</w:t>
      </w:r>
      <w:r w:rsidR="009A4818">
        <w:rPr>
          <w:rFonts w:ascii="Georgia" w:hAnsi="Georgia"/>
          <w:sz w:val="24"/>
          <w:szCs w:val="24"/>
        </w:rPr>
        <w:t>eta u Beogradu, iz Mitropolije zagrebačko-l</w:t>
      </w:r>
      <w:r w:rsidRPr="008425B7">
        <w:rPr>
          <w:rFonts w:ascii="Georgia" w:hAnsi="Georgia"/>
          <w:sz w:val="24"/>
          <w:szCs w:val="24"/>
        </w:rPr>
        <w:t>ju</w:t>
      </w:r>
      <w:r w:rsidR="009C72DD" w:rsidRPr="008425B7">
        <w:rPr>
          <w:rFonts w:ascii="Georgia" w:hAnsi="Georgia"/>
          <w:sz w:val="24"/>
          <w:szCs w:val="24"/>
        </w:rPr>
        <w:t>bljanske</w:t>
      </w:r>
      <w:r w:rsidR="009A4818">
        <w:rPr>
          <w:rFonts w:ascii="Georgia" w:hAnsi="Georgia"/>
          <w:sz w:val="24"/>
          <w:szCs w:val="24"/>
        </w:rPr>
        <w:t>,</w:t>
      </w:r>
      <w:bookmarkStart w:id="0" w:name="_GoBack"/>
      <w:bookmarkEnd w:id="0"/>
      <w:r w:rsidR="009C72DD" w:rsidRPr="008425B7">
        <w:rPr>
          <w:rFonts w:ascii="Georgia" w:hAnsi="Georgia"/>
          <w:sz w:val="24"/>
          <w:szCs w:val="24"/>
        </w:rPr>
        <w:t xml:space="preserve"> te na prisutnost gosp. </w:t>
      </w:r>
      <w:r w:rsidRPr="008425B7">
        <w:rPr>
          <w:rFonts w:ascii="Georgia" w:hAnsi="Georgia"/>
          <w:sz w:val="24"/>
          <w:szCs w:val="24"/>
          <w:shd w:val="clear" w:color="auto" w:fill="FFFFFF"/>
        </w:rPr>
        <w:t>Branimira</w:t>
      </w:r>
      <w:r w:rsidRPr="008425B7">
        <w:rPr>
          <w:rStyle w:val="apple-converted-space"/>
          <w:rFonts w:ascii="Georgia" w:hAnsi="Georgia"/>
          <w:sz w:val="24"/>
          <w:szCs w:val="24"/>
          <w:shd w:val="clear" w:color="auto" w:fill="FFFFFF"/>
        </w:rPr>
        <w:t> </w:t>
      </w:r>
      <w:r w:rsidRPr="008425B7">
        <w:rPr>
          <w:rStyle w:val="Emphasis"/>
          <w:rFonts w:ascii="Georgia" w:hAnsi="Georgia"/>
          <w:bCs/>
          <w:i w:val="0"/>
          <w:iCs w:val="0"/>
          <w:sz w:val="24"/>
          <w:szCs w:val="24"/>
          <w:shd w:val="clear" w:color="auto" w:fill="FFFFFF"/>
        </w:rPr>
        <w:t>Bučanovića</w:t>
      </w:r>
      <w:r w:rsidRPr="008425B7">
        <w:rPr>
          <w:rFonts w:ascii="Georgia" w:hAnsi="Georgia"/>
          <w:sz w:val="24"/>
          <w:szCs w:val="24"/>
          <w:shd w:val="clear" w:color="auto" w:fill="FFFFFF"/>
        </w:rPr>
        <w:t>,</w:t>
      </w:r>
      <w:r w:rsidRPr="008425B7">
        <w:rPr>
          <w:rStyle w:val="apple-converted-space"/>
          <w:rFonts w:ascii="Georgia" w:hAnsi="Georgia"/>
          <w:sz w:val="24"/>
          <w:szCs w:val="24"/>
          <w:shd w:val="clear" w:color="auto" w:fill="FFFFFF"/>
        </w:rPr>
        <w:t> </w:t>
      </w:r>
      <w:r w:rsidRPr="008425B7">
        <w:rPr>
          <w:rStyle w:val="Emphasis"/>
          <w:rFonts w:ascii="Georgia" w:hAnsi="Georgia"/>
          <w:bCs/>
          <w:i w:val="0"/>
          <w:iCs w:val="0"/>
          <w:sz w:val="24"/>
          <w:szCs w:val="24"/>
          <w:shd w:val="clear" w:color="auto" w:fill="FFFFFF"/>
        </w:rPr>
        <w:t>tajnika Sinode Reformirane</w:t>
      </w:r>
      <w:r w:rsidRPr="008425B7">
        <w:rPr>
          <w:rStyle w:val="apple-converted-space"/>
          <w:rFonts w:ascii="Georgia" w:hAnsi="Georgia"/>
          <w:sz w:val="24"/>
          <w:szCs w:val="24"/>
          <w:shd w:val="clear" w:color="auto" w:fill="FFFFFF"/>
        </w:rPr>
        <w:t> </w:t>
      </w:r>
      <w:r w:rsidRPr="008425B7">
        <w:rPr>
          <w:rFonts w:ascii="Georgia" w:hAnsi="Georgia"/>
          <w:sz w:val="24"/>
          <w:szCs w:val="24"/>
          <w:shd w:val="clear" w:color="auto" w:fill="FFFFFF"/>
        </w:rPr>
        <w:t>kršćanske kalvinske Crkve u Hrvatskoj</w:t>
      </w:r>
      <w:r w:rsidR="00EA087F" w:rsidRPr="008425B7">
        <w:rPr>
          <w:rFonts w:ascii="Georgia" w:hAnsi="Georgia"/>
          <w:sz w:val="24"/>
          <w:szCs w:val="24"/>
          <w:shd w:val="clear" w:color="auto" w:fill="FFFFFF"/>
        </w:rPr>
        <w:t>, kao</w:t>
      </w:r>
      <w:r w:rsidRPr="008425B7">
        <w:rPr>
          <w:rFonts w:ascii="Georgia" w:hAnsi="Georgia"/>
          <w:sz w:val="24"/>
          <w:szCs w:val="24"/>
          <w:shd w:val="clear" w:color="auto" w:fill="FFFFFF"/>
        </w:rPr>
        <w:t xml:space="preserve"> i </w:t>
      </w:r>
      <w:r w:rsidR="00EA087F" w:rsidRPr="008425B7">
        <w:rPr>
          <w:rFonts w:ascii="Georgia" w:hAnsi="Georgia"/>
          <w:sz w:val="24"/>
          <w:szCs w:val="24"/>
          <w:shd w:val="clear" w:color="auto" w:fill="FFFFFF"/>
        </w:rPr>
        <w:t xml:space="preserve">na </w:t>
      </w:r>
      <w:r w:rsidRPr="008425B7">
        <w:rPr>
          <w:rFonts w:ascii="Georgia" w:hAnsi="Georgia"/>
          <w:sz w:val="24"/>
          <w:szCs w:val="24"/>
          <w:shd w:val="clear" w:color="auto" w:fill="FFFFFF"/>
        </w:rPr>
        <w:t xml:space="preserve">prisutnost vjernika </w:t>
      </w:r>
      <w:r w:rsidR="00EA087F" w:rsidRPr="008425B7">
        <w:rPr>
          <w:rFonts w:ascii="Georgia" w:hAnsi="Georgia"/>
          <w:sz w:val="24"/>
          <w:szCs w:val="24"/>
          <w:shd w:val="clear" w:color="auto" w:fill="FFFFFF"/>
        </w:rPr>
        <w:t xml:space="preserve">iz </w:t>
      </w:r>
      <w:r w:rsidRPr="008425B7">
        <w:rPr>
          <w:rFonts w:ascii="Georgia" w:hAnsi="Georgia"/>
          <w:sz w:val="24"/>
          <w:szCs w:val="24"/>
          <w:shd w:val="clear" w:color="auto" w:fill="FFFFFF"/>
        </w:rPr>
        <w:t>njihovih i drugih kršćanskih zajednica.</w:t>
      </w:r>
    </w:p>
    <w:p w14:paraId="0609C990" w14:textId="77777777" w:rsidR="000B7DEA" w:rsidRPr="008425B7" w:rsidRDefault="000B7DEA" w:rsidP="008425B7">
      <w:pPr>
        <w:spacing w:before="100" w:after="0" w:line="288" w:lineRule="auto"/>
        <w:ind w:firstLine="709"/>
        <w:jc w:val="both"/>
        <w:rPr>
          <w:rFonts w:ascii="Georgia" w:hAnsi="Georgia"/>
          <w:sz w:val="24"/>
          <w:szCs w:val="24"/>
        </w:rPr>
      </w:pPr>
      <w:r w:rsidRPr="008425B7">
        <w:rPr>
          <w:rFonts w:ascii="Georgia" w:hAnsi="Georgia"/>
          <w:sz w:val="24"/>
          <w:szCs w:val="24"/>
        </w:rPr>
        <w:t xml:space="preserve">Poštovani, </w:t>
      </w:r>
      <w:r w:rsidR="00EA087F" w:rsidRPr="008425B7">
        <w:rPr>
          <w:rFonts w:ascii="Georgia" w:hAnsi="Georgia"/>
          <w:sz w:val="24"/>
          <w:szCs w:val="24"/>
        </w:rPr>
        <w:t>želim da nam svima susret s</w:t>
      </w:r>
      <w:r w:rsidRPr="008425B7">
        <w:rPr>
          <w:rFonts w:ascii="Georgia" w:hAnsi="Georgia"/>
          <w:sz w:val="24"/>
          <w:szCs w:val="24"/>
        </w:rPr>
        <w:t xml:space="preserve"> ikonama </w:t>
      </w:r>
      <w:r w:rsidR="00EA087F" w:rsidRPr="008425B7">
        <w:rPr>
          <w:rFonts w:ascii="Georgia" w:hAnsi="Georgia"/>
          <w:sz w:val="24"/>
          <w:szCs w:val="24"/>
        </w:rPr>
        <w:t xml:space="preserve">Mirjaninih svetica i svetaca </w:t>
      </w:r>
      <w:r w:rsidRPr="008425B7">
        <w:rPr>
          <w:rFonts w:ascii="Georgia" w:hAnsi="Georgia"/>
          <w:sz w:val="24"/>
          <w:szCs w:val="24"/>
        </w:rPr>
        <w:t>bude i duhovni doživljaj koji će nas potaknuti da se i u ovostranosti i u onostranosti što tješnje privijamo uz svetačko, uz sveto, uz Božje. Hvala vam na pažnji.</w:t>
      </w:r>
    </w:p>
    <w:p w14:paraId="4086497E" w14:textId="77777777" w:rsidR="005144FB" w:rsidRPr="008425B7" w:rsidRDefault="005144FB" w:rsidP="008425B7">
      <w:pPr>
        <w:spacing w:after="0" w:line="288" w:lineRule="auto"/>
        <w:ind w:firstLine="709"/>
        <w:jc w:val="both"/>
        <w:rPr>
          <w:rFonts w:ascii="Georgia" w:hAnsi="Georgia"/>
          <w:sz w:val="24"/>
          <w:szCs w:val="24"/>
        </w:rPr>
      </w:pPr>
    </w:p>
    <w:p w14:paraId="7ABE38BE" w14:textId="77777777" w:rsidR="00804E44" w:rsidRPr="008425B7" w:rsidRDefault="000B7DEA" w:rsidP="008425B7">
      <w:pPr>
        <w:spacing w:after="0" w:line="288" w:lineRule="auto"/>
        <w:ind w:firstLine="709"/>
        <w:jc w:val="right"/>
        <w:rPr>
          <w:rFonts w:ascii="Georgia" w:hAnsi="Georgia"/>
          <w:sz w:val="24"/>
          <w:szCs w:val="24"/>
        </w:rPr>
      </w:pPr>
      <w:r w:rsidRPr="008425B7">
        <w:rPr>
          <w:rFonts w:ascii="Georgia" w:hAnsi="Georgia"/>
          <w:i/>
          <w:sz w:val="24"/>
          <w:szCs w:val="24"/>
        </w:rPr>
        <w:t>U Zagrebu, 12. siječnja 2016.</w:t>
      </w:r>
    </w:p>
    <w:sectPr w:rsidR="00804E44" w:rsidRPr="008425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85B45" w14:textId="77777777" w:rsidR="002C5D35" w:rsidRDefault="002C5D35" w:rsidP="00951A38">
      <w:pPr>
        <w:spacing w:after="0" w:line="240" w:lineRule="auto"/>
      </w:pPr>
      <w:r>
        <w:separator/>
      </w:r>
    </w:p>
  </w:endnote>
  <w:endnote w:type="continuationSeparator" w:id="0">
    <w:p w14:paraId="1A951AA3" w14:textId="77777777" w:rsidR="002C5D35" w:rsidRDefault="002C5D35" w:rsidP="0095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3C649" w14:textId="77777777" w:rsidR="002C5D35" w:rsidRDefault="002C5D35" w:rsidP="00951A38">
      <w:pPr>
        <w:spacing w:after="0" w:line="240" w:lineRule="auto"/>
      </w:pPr>
      <w:r>
        <w:separator/>
      </w:r>
    </w:p>
  </w:footnote>
  <w:footnote w:type="continuationSeparator" w:id="0">
    <w:p w14:paraId="217C2153" w14:textId="77777777" w:rsidR="002C5D35" w:rsidRDefault="002C5D35" w:rsidP="00951A38">
      <w:pPr>
        <w:spacing w:after="0" w:line="240" w:lineRule="auto"/>
      </w:pPr>
      <w:r>
        <w:continuationSeparator/>
      </w:r>
    </w:p>
  </w:footnote>
  <w:footnote w:id="1">
    <w:p w14:paraId="6845CA1C" w14:textId="77777777" w:rsidR="00D31F8D" w:rsidRDefault="00D31F8D" w:rsidP="00D31F8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Georgia" w:hAnsi="Georgia"/>
        </w:rPr>
        <w:t>Rad je prezentiran kao g</w:t>
      </w:r>
      <w:r w:rsidRPr="00951A38">
        <w:rPr>
          <w:rFonts w:ascii="Georgia" w:hAnsi="Georgia"/>
        </w:rPr>
        <w:t xml:space="preserve">ovor prof. dr. sc. Jure Zečevića, OCD, </w:t>
      </w:r>
      <w:r>
        <w:rPr>
          <w:rFonts w:ascii="Georgia" w:hAnsi="Georgia"/>
        </w:rPr>
        <w:t>pročelnika Katedre ekumenske teologije</w:t>
      </w:r>
      <w:r w:rsidRPr="00951A38">
        <w:rPr>
          <w:rFonts w:ascii="Georgia" w:hAnsi="Georgia"/>
        </w:rPr>
        <w:t xml:space="preserve"> na Katoličkom bogoslovnom fakultetu Sveučilišta u Zagrebu</w:t>
      </w:r>
      <w:r>
        <w:rPr>
          <w:rFonts w:ascii="Georgia" w:hAnsi="Georgia"/>
        </w:rPr>
        <w:t>,</w:t>
      </w:r>
      <w:r w:rsidRPr="00951A38">
        <w:rPr>
          <w:rFonts w:ascii="Georgia" w:hAnsi="Georgia"/>
        </w:rPr>
        <w:t xml:space="preserve"> na otvorenju </w:t>
      </w:r>
      <w:r>
        <w:rPr>
          <w:rFonts w:ascii="Georgia" w:hAnsi="Georgia"/>
        </w:rPr>
        <w:t xml:space="preserve">međunarodne ekumenske </w:t>
      </w:r>
      <w:r w:rsidRPr="00951A38">
        <w:rPr>
          <w:rFonts w:ascii="Georgia" w:hAnsi="Georgia"/>
        </w:rPr>
        <w:t xml:space="preserve">izložbe ikona u kolažu </w:t>
      </w:r>
      <w:r w:rsidRPr="00951A38">
        <w:rPr>
          <w:rFonts w:ascii="Georgia" w:hAnsi="Georgia"/>
          <w:i/>
        </w:rPr>
        <w:t>Odsjaj Božje slave</w:t>
      </w:r>
      <w:r w:rsidRPr="00951A38">
        <w:rPr>
          <w:rFonts w:ascii="Georgia" w:hAnsi="Georgia"/>
        </w:rPr>
        <w:t xml:space="preserve">, autorice Mirjane Nikolić, 12. siječnja 2016. u Nadbiskupijskom </w:t>
      </w:r>
      <w:r>
        <w:rPr>
          <w:rFonts w:ascii="Georgia" w:hAnsi="Georgia"/>
        </w:rPr>
        <w:t>pastoralnom institutu u Zagrebu.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0885D" w14:textId="77777777" w:rsidR="009C72DD" w:rsidRDefault="009C72DD" w:rsidP="009C72DD">
    <w:pPr>
      <w:pStyle w:val="Header"/>
      <w:jc w:val="center"/>
    </w:pPr>
  </w:p>
  <w:p w14:paraId="21DC4D33" w14:textId="77777777" w:rsidR="00951A38" w:rsidRDefault="00951A38" w:rsidP="009C72D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9A4818">
      <w:rPr>
        <w:noProof/>
      </w:rPr>
      <w:t>4</w:t>
    </w:r>
    <w:r>
      <w:fldChar w:fldCharType="end"/>
    </w:r>
  </w:p>
  <w:p w14:paraId="1B8A6935" w14:textId="77777777" w:rsidR="009C72DD" w:rsidRDefault="009C72DD" w:rsidP="009C72DD">
    <w:pPr>
      <w:pStyle w:val="Header"/>
      <w:spacing w:after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EA"/>
    <w:rsid w:val="000B1580"/>
    <w:rsid w:val="000B7DEA"/>
    <w:rsid w:val="001F44ED"/>
    <w:rsid w:val="002B6ECC"/>
    <w:rsid w:val="002C5D35"/>
    <w:rsid w:val="003561B3"/>
    <w:rsid w:val="00431BA8"/>
    <w:rsid w:val="005144FB"/>
    <w:rsid w:val="005B4332"/>
    <w:rsid w:val="006C464C"/>
    <w:rsid w:val="006D2B51"/>
    <w:rsid w:val="007A3792"/>
    <w:rsid w:val="007C06C8"/>
    <w:rsid w:val="00804E44"/>
    <w:rsid w:val="008425B7"/>
    <w:rsid w:val="00927824"/>
    <w:rsid w:val="00951A38"/>
    <w:rsid w:val="009A4818"/>
    <w:rsid w:val="009C72DD"/>
    <w:rsid w:val="00B44024"/>
    <w:rsid w:val="00BB6F74"/>
    <w:rsid w:val="00C570DE"/>
    <w:rsid w:val="00C70A17"/>
    <w:rsid w:val="00C93628"/>
    <w:rsid w:val="00CD13BF"/>
    <w:rsid w:val="00D31F8D"/>
    <w:rsid w:val="00E026E9"/>
    <w:rsid w:val="00EA087F"/>
    <w:rsid w:val="00F6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D93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EA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0B7DEA"/>
  </w:style>
  <w:style w:type="character" w:styleId="Emphasis">
    <w:name w:val="Emphasis"/>
    <w:uiPriority w:val="20"/>
    <w:qFormat/>
    <w:rsid w:val="000B7DEA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1A3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51A38"/>
    <w:rPr>
      <w:lang w:eastAsia="en-US"/>
    </w:rPr>
  </w:style>
  <w:style w:type="character" w:styleId="FootnoteReference">
    <w:name w:val="footnote reference"/>
    <w:uiPriority w:val="99"/>
    <w:semiHidden/>
    <w:unhideWhenUsed/>
    <w:rsid w:val="00951A38"/>
    <w:rPr>
      <w:vertAlign w:val="superscript"/>
    </w:rPr>
  </w:style>
  <w:style w:type="character" w:styleId="Hyperlink">
    <w:name w:val="Hyperlink"/>
    <w:uiPriority w:val="99"/>
    <w:unhideWhenUsed/>
    <w:rsid w:val="00951A3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A3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51A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1A3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51A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EA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0B7DEA"/>
  </w:style>
  <w:style w:type="character" w:styleId="Emphasis">
    <w:name w:val="Emphasis"/>
    <w:uiPriority w:val="20"/>
    <w:qFormat/>
    <w:rsid w:val="000B7DEA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1A3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51A38"/>
    <w:rPr>
      <w:lang w:eastAsia="en-US"/>
    </w:rPr>
  </w:style>
  <w:style w:type="character" w:styleId="FootnoteReference">
    <w:name w:val="footnote reference"/>
    <w:uiPriority w:val="99"/>
    <w:semiHidden/>
    <w:unhideWhenUsed/>
    <w:rsid w:val="00951A38"/>
    <w:rPr>
      <w:vertAlign w:val="superscript"/>
    </w:rPr>
  </w:style>
  <w:style w:type="character" w:styleId="Hyperlink">
    <w:name w:val="Hyperlink"/>
    <w:uiPriority w:val="99"/>
    <w:unhideWhenUsed/>
    <w:rsid w:val="00951A3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A3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51A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1A3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51A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79F64-4643-CF42-A88F-31AB03CB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1598</Words>
  <Characters>9112</Characters>
  <Application>Microsoft Macintosh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Jakov Kuharić</cp:lastModifiedBy>
  <cp:revision>9</cp:revision>
  <cp:lastPrinted>2016-01-16T22:38:00Z</cp:lastPrinted>
  <dcterms:created xsi:type="dcterms:W3CDTF">2016-01-16T22:42:00Z</dcterms:created>
  <dcterms:modified xsi:type="dcterms:W3CDTF">2016-01-17T00:10:00Z</dcterms:modified>
</cp:coreProperties>
</file>