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CAA2" w14:textId="77777777" w:rsidR="0092799F" w:rsidRPr="0092799F" w:rsidRDefault="0092799F" w:rsidP="0092799F">
      <w:pPr>
        <w:jc w:val="center"/>
        <w:rPr>
          <w:sz w:val="56"/>
          <w:szCs w:val="56"/>
          <w:lang w:val="hr-HR"/>
        </w:rPr>
      </w:pPr>
      <w:r w:rsidRPr="0092799F">
        <w:rPr>
          <w:b/>
          <w:bCs/>
          <w:sz w:val="56"/>
          <w:szCs w:val="56"/>
          <w:lang w:val="hr-HR"/>
        </w:rPr>
        <w:t>PRIRUČNIK OPROSTA</w:t>
      </w:r>
      <w:r w:rsidRPr="0092799F">
        <w:rPr>
          <w:sz w:val="56"/>
          <w:szCs w:val="56"/>
          <w:lang w:val="hr-HR"/>
        </w:rPr>
        <w:t xml:space="preserve"> </w:t>
      </w:r>
      <w:r w:rsidRPr="0092799F">
        <w:rPr>
          <w:sz w:val="56"/>
          <w:szCs w:val="56"/>
          <w:lang w:val="hr-HR"/>
        </w:rPr>
        <w:br/>
      </w:r>
    </w:p>
    <w:p w14:paraId="10B8711D" w14:textId="4C763933" w:rsidR="0092799F" w:rsidRDefault="0092799F" w:rsidP="0092799F">
      <w:pPr>
        <w:jc w:val="center"/>
        <w:rPr>
          <w:sz w:val="32"/>
          <w:szCs w:val="32"/>
          <w:lang w:val="hr-HR"/>
        </w:rPr>
      </w:pPr>
      <w:r w:rsidRPr="0092799F">
        <w:rPr>
          <w:sz w:val="32"/>
          <w:szCs w:val="32"/>
          <w:lang w:val="hr-HR"/>
        </w:rPr>
        <w:t xml:space="preserve">Reda </w:t>
      </w:r>
      <w:r w:rsidRPr="0092799F">
        <w:rPr>
          <w:sz w:val="32"/>
          <w:szCs w:val="32"/>
          <w:lang w:val="hr-HR"/>
        </w:rPr>
        <w:t>b</w:t>
      </w:r>
      <w:r w:rsidRPr="0092799F">
        <w:rPr>
          <w:sz w:val="32"/>
          <w:szCs w:val="32"/>
          <w:lang w:val="hr-HR"/>
        </w:rPr>
        <w:t>osonog</w:t>
      </w:r>
      <w:r w:rsidRPr="0092799F">
        <w:rPr>
          <w:sz w:val="32"/>
          <w:szCs w:val="32"/>
          <w:lang w:val="hr-HR"/>
        </w:rPr>
        <w:t>e</w:t>
      </w:r>
      <w:r w:rsidRPr="0092799F">
        <w:rPr>
          <w:sz w:val="32"/>
          <w:szCs w:val="32"/>
          <w:lang w:val="hr-HR"/>
        </w:rPr>
        <w:t xml:space="preserve"> </w:t>
      </w:r>
      <w:r w:rsidRPr="0092799F">
        <w:rPr>
          <w:sz w:val="32"/>
          <w:szCs w:val="32"/>
          <w:lang w:val="hr-HR"/>
        </w:rPr>
        <w:t>b</w:t>
      </w:r>
      <w:r w:rsidRPr="0092799F">
        <w:rPr>
          <w:sz w:val="32"/>
          <w:szCs w:val="32"/>
          <w:lang w:val="hr-HR"/>
        </w:rPr>
        <w:t xml:space="preserve">raće </w:t>
      </w:r>
      <w:r w:rsidRPr="0092799F">
        <w:rPr>
          <w:sz w:val="32"/>
          <w:szCs w:val="32"/>
          <w:lang w:val="hr-HR"/>
        </w:rPr>
        <w:br/>
      </w:r>
      <w:r w:rsidRPr="0092799F">
        <w:rPr>
          <w:sz w:val="32"/>
          <w:szCs w:val="32"/>
          <w:lang w:val="hr-HR"/>
        </w:rPr>
        <w:t xml:space="preserve">Blažene Djevice Marije od </w:t>
      </w:r>
      <w:r w:rsidR="00423EBF">
        <w:rPr>
          <w:sz w:val="32"/>
          <w:szCs w:val="32"/>
          <w:lang w:val="hr-HR"/>
        </w:rPr>
        <w:t>g</w:t>
      </w:r>
      <w:r w:rsidRPr="0092799F">
        <w:rPr>
          <w:sz w:val="32"/>
          <w:szCs w:val="32"/>
          <w:lang w:val="hr-HR"/>
        </w:rPr>
        <w:t>ore Karmela</w:t>
      </w:r>
    </w:p>
    <w:p w14:paraId="0C407A36" w14:textId="7F8F3EFB" w:rsidR="0092799F" w:rsidRDefault="0092799F" w:rsidP="0092799F">
      <w:pPr>
        <w:jc w:val="center"/>
        <w:rPr>
          <w:sz w:val="32"/>
          <w:szCs w:val="32"/>
          <w:lang w:val="hr-HR"/>
        </w:rPr>
      </w:pPr>
    </w:p>
    <w:p w14:paraId="47D0A39D" w14:textId="35700FD5" w:rsidR="0092799F" w:rsidRDefault="0092799F" w:rsidP="0092799F">
      <w:pPr>
        <w:jc w:val="center"/>
        <w:rPr>
          <w:sz w:val="32"/>
          <w:szCs w:val="32"/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753801" wp14:editId="204866B0">
            <wp:simplePos x="0" y="0"/>
            <wp:positionH relativeFrom="column">
              <wp:posOffset>1029067</wp:posOffset>
            </wp:positionH>
            <wp:positionV relativeFrom="paragraph">
              <wp:posOffset>231885</wp:posOffset>
            </wp:positionV>
            <wp:extent cx="1670897" cy="1733660"/>
            <wp:effectExtent l="0" t="0" r="5715" b="0"/>
            <wp:wrapNone/>
            <wp:docPr id="10823441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4419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97" cy="173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FC5CE" w14:textId="60D23C96" w:rsidR="0092799F" w:rsidRDefault="0092799F" w:rsidP="0092799F">
      <w:pPr>
        <w:jc w:val="center"/>
        <w:rPr>
          <w:sz w:val="32"/>
          <w:szCs w:val="32"/>
          <w:lang w:val="hr-HR"/>
        </w:rPr>
      </w:pPr>
    </w:p>
    <w:p w14:paraId="4F3966CF" w14:textId="3FD35C9D" w:rsidR="0092799F" w:rsidRDefault="0092799F" w:rsidP="0092799F">
      <w:pPr>
        <w:jc w:val="center"/>
        <w:rPr>
          <w:sz w:val="32"/>
          <w:szCs w:val="32"/>
          <w:lang w:val="hr-HR"/>
        </w:rPr>
      </w:pPr>
    </w:p>
    <w:p w14:paraId="2C4660FF" w14:textId="77777777" w:rsidR="0092799F" w:rsidRDefault="0092799F" w:rsidP="0092799F">
      <w:pPr>
        <w:jc w:val="center"/>
        <w:rPr>
          <w:sz w:val="32"/>
          <w:szCs w:val="32"/>
          <w:lang w:val="hr-HR"/>
        </w:rPr>
      </w:pPr>
    </w:p>
    <w:p w14:paraId="64E33B65" w14:textId="77777777" w:rsidR="0092799F" w:rsidRDefault="0092799F" w:rsidP="0092799F">
      <w:pPr>
        <w:jc w:val="center"/>
        <w:rPr>
          <w:sz w:val="32"/>
          <w:szCs w:val="32"/>
          <w:lang w:val="hr-HR"/>
        </w:rPr>
      </w:pPr>
    </w:p>
    <w:p w14:paraId="19CE9087" w14:textId="77777777" w:rsidR="0092799F" w:rsidRDefault="0092799F" w:rsidP="0092799F">
      <w:pPr>
        <w:jc w:val="center"/>
        <w:rPr>
          <w:sz w:val="32"/>
          <w:szCs w:val="32"/>
          <w:lang w:val="hr-HR"/>
        </w:rPr>
      </w:pPr>
    </w:p>
    <w:p w14:paraId="10F5176F" w14:textId="77777777" w:rsidR="0092799F" w:rsidRPr="0092799F" w:rsidRDefault="0092799F" w:rsidP="0092799F">
      <w:pPr>
        <w:jc w:val="center"/>
        <w:rPr>
          <w:sz w:val="32"/>
          <w:szCs w:val="32"/>
          <w:lang w:val="hr-HR"/>
        </w:rPr>
      </w:pPr>
    </w:p>
    <w:p w14:paraId="0ED831AA" w14:textId="77777777" w:rsidR="0092799F" w:rsidRDefault="0092799F" w:rsidP="0092799F">
      <w:pPr>
        <w:jc w:val="center"/>
        <w:rPr>
          <w:i/>
          <w:iCs/>
          <w:sz w:val="32"/>
          <w:szCs w:val="32"/>
          <w:lang w:val="hr-HR"/>
        </w:rPr>
      </w:pPr>
      <w:r w:rsidRPr="0092799F">
        <w:rPr>
          <w:i/>
          <w:iCs/>
          <w:sz w:val="32"/>
          <w:szCs w:val="32"/>
          <w:lang w:val="hr-HR"/>
        </w:rPr>
        <w:t>Zbirka službenih dekreta</w:t>
      </w:r>
    </w:p>
    <w:p w14:paraId="558312E0" w14:textId="77777777" w:rsidR="0092799F" w:rsidRDefault="0092799F" w:rsidP="0092799F">
      <w:pPr>
        <w:jc w:val="center"/>
        <w:rPr>
          <w:i/>
          <w:iCs/>
          <w:sz w:val="32"/>
          <w:szCs w:val="32"/>
          <w:lang w:val="hr-HR"/>
        </w:rPr>
      </w:pPr>
    </w:p>
    <w:p w14:paraId="368B1F32" w14:textId="77777777" w:rsidR="0092799F" w:rsidRPr="0092799F" w:rsidRDefault="0092799F" w:rsidP="0092799F">
      <w:pPr>
        <w:jc w:val="center"/>
        <w:rPr>
          <w:i/>
          <w:iCs/>
          <w:sz w:val="32"/>
          <w:szCs w:val="32"/>
          <w:lang w:val="hr-HR"/>
        </w:rPr>
      </w:pPr>
    </w:p>
    <w:p w14:paraId="5411146F" w14:textId="1DAB490D" w:rsidR="0092799F" w:rsidRDefault="0092799F" w:rsidP="0092799F">
      <w:pPr>
        <w:jc w:val="center"/>
        <w:rPr>
          <w:b/>
          <w:bCs/>
          <w:lang w:val="hr-HR"/>
        </w:rPr>
      </w:pPr>
      <w:r w:rsidRPr="0092799F">
        <w:rPr>
          <w:sz w:val="24"/>
          <w:szCs w:val="24"/>
          <w:lang w:val="hr-HR"/>
        </w:rPr>
        <w:t>Rim</w:t>
      </w:r>
      <w:r w:rsidRPr="0092799F">
        <w:rPr>
          <w:sz w:val="24"/>
          <w:szCs w:val="24"/>
          <w:lang w:val="hr-HR"/>
        </w:rPr>
        <w:t>,</w:t>
      </w:r>
      <w:r w:rsidRPr="0092799F">
        <w:rPr>
          <w:sz w:val="24"/>
          <w:szCs w:val="24"/>
          <w:lang w:val="hr-HR"/>
        </w:rPr>
        <w:t xml:space="preserve"> 2026.</w:t>
      </w:r>
      <w:r>
        <w:rPr>
          <w:b/>
          <w:bCs/>
          <w:lang w:val="hr-HR"/>
        </w:rPr>
        <w:br w:type="page"/>
      </w:r>
    </w:p>
    <w:p w14:paraId="691E8135" w14:textId="48A098C2" w:rsidR="0092799F" w:rsidRDefault="0092799F" w:rsidP="0092799F">
      <w:pPr>
        <w:jc w:val="center"/>
        <w:rPr>
          <w:lang w:val="hr-HR"/>
        </w:rPr>
      </w:pPr>
      <w:r w:rsidRPr="0092799F">
        <w:rPr>
          <w:b/>
          <w:bCs/>
          <w:lang w:val="hr-HR"/>
        </w:rPr>
        <w:lastRenderedPageBreak/>
        <w:t>I</w:t>
      </w:r>
    </w:p>
    <w:p w14:paraId="1F65B7A0" w14:textId="25487E35" w:rsidR="0092799F" w:rsidRPr="0092799F" w:rsidRDefault="0092799F" w:rsidP="0092799F">
      <w:pPr>
        <w:jc w:val="center"/>
        <w:rPr>
          <w:lang w:val="hr-HR"/>
        </w:rPr>
      </w:pPr>
      <w:r w:rsidRPr="0092799F">
        <w:rPr>
          <w:b/>
          <w:bCs/>
          <w:lang w:val="hr-HR"/>
        </w:rPr>
        <w:t>APOSTOLSKA POKORNIČARNA</w:t>
      </w:r>
    </w:p>
    <w:p w14:paraId="1C422CF3" w14:textId="1D2443B4" w:rsidR="0092799F" w:rsidRPr="0092799F" w:rsidRDefault="0092799F" w:rsidP="0092799F">
      <w:pPr>
        <w:jc w:val="center"/>
        <w:rPr>
          <w:lang w:val="hr-HR"/>
        </w:rPr>
      </w:pPr>
      <w:r w:rsidRPr="0092799F">
        <w:rPr>
          <w:lang w:val="hr-HR"/>
        </w:rPr>
        <w:t xml:space="preserve">ZA BRAĆU O.C.D. </w:t>
      </w:r>
      <w:r w:rsidRPr="0092799F">
        <w:rPr>
          <w:lang w:val="hr-HR"/>
        </w:rPr>
        <w:br/>
      </w:r>
      <w:r w:rsidRPr="0092799F">
        <w:rPr>
          <w:lang w:val="hr-HR"/>
        </w:rPr>
        <w:t>(1027/'68/R)</w:t>
      </w:r>
    </w:p>
    <w:p w14:paraId="31C3261E" w14:textId="08B0CC4B" w:rsidR="0092799F" w:rsidRPr="0092799F" w:rsidRDefault="0092799F" w:rsidP="00423EBF">
      <w:pPr>
        <w:jc w:val="both"/>
        <w:rPr>
          <w:lang w:val="hr-HR"/>
        </w:rPr>
      </w:pPr>
      <w:r w:rsidRPr="0092799F">
        <w:rPr>
          <w:lang w:val="hr-HR"/>
        </w:rPr>
        <w:t xml:space="preserve">Generalni </w:t>
      </w:r>
      <w:r w:rsidR="00423EBF">
        <w:rPr>
          <w:lang w:val="hr-HR"/>
        </w:rPr>
        <w:t>predstojnik</w:t>
      </w:r>
      <w:r w:rsidRPr="0092799F">
        <w:rPr>
          <w:lang w:val="hr-HR"/>
        </w:rPr>
        <w:t xml:space="preserve"> Reda </w:t>
      </w:r>
      <w:r w:rsidR="00423EBF">
        <w:rPr>
          <w:lang w:val="hr-HR"/>
        </w:rPr>
        <w:t>b</w:t>
      </w:r>
      <w:r w:rsidR="00423EBF" w:rsidRPr="0092799F">
        <w:rPr>
          <w:lang w:val="hr-HR"/>
        </w:rPr>
        <w:t>osonog</w:t>
      </w:r>
      <w:r w:rsidR="00423EBF">
        <w:rPr>
          <w:lang w:val="hr-HR"/>
        </w:rPr>
        <w:t>e</w:t>
      </w:r>
      <w:r w:rsidR="00423EBF" w:rsidRPr="0092799F">
        <w:rPr>
          <w:lang w:val="hr-HR"/>
        </w:rPr>
        <w:t xml:space="preserve"> </w:t>
      </w:r>
      <w:r w:rsidR="00423EBF">
        <w:rPr>
          <w:lang w:val="hr-HR"/>
        </w:rPr>
        <w:t>b</w:t>
      </w:r>
      <w:r w:rsidRPr="0092799F">
        <w:rPr>
          <w:lang w:val="hr-HR"/>
        </w:rPr>
        <w:t>raće B</w:t>
      </w:r>
      <w:r w:rsidR="00423EBF">
        <w:rPr>
          <w:lang w:val="hr-HR"/>
        </w:rPr>
        <w:t>lažene</w:t>
      </w:r>
      <w:r w:rsidRPr="0092799F">
        <w:rPr>
          <w:lang w:val="hr-HR"/>
        </w:rPr>
        <w:t xml:space="preserve"> Djevice Marije od </w:t>
      </w:r>
      <w:r w:rsidR="00423EBF">
        <w:rPr>
          <w:lang w:val="hr-HR"/>
        </w:rPr>
        <w:t>g</w:t>
      </w:r>
      <w:r w:rsidRPr="0092799F">
        <w:rPr>
          <w:lang w:val="hr-HR"/>
        </w:rPr>
        <w:t xml:space="preserve">ore Karmela ponizno traži da, prema normi Apostolske konstitucije «Indulgentiarum Doctrina» od 1. siječnja 1967., br. 14, budu priznati oprosti koje je Sveta </w:t>
      </w:r>
      <w:r w:rsidR="00423EBF">
        <w:rPr>
          <w:lang w:val="hr-HR"/>
        </w:rPr>
        <w:t>s</w:t>
      </w:r>
      <w:r w:rsidRPr="0092799F">
        <w:rPr>
          <w:lang w:val="hr-HR"/>
        </w:rPr>
        <w:t>tolica dodijelila članovima spomenutog Reda.</w:t>
      </w:r>
    </w:p>
    <w:p w14:paraId="269A1D73" w14:textId="689F5799" w:rsidR="0092799F" w:rsidRPr="0092799F" w:rsidRDefault="00423EBF" w:rsidP="00423EBF">
      <w:pPr>
        <w:jc w:val="center"/>
        <w:rPr>
          <w:lang w:val="hr-HR"/>
        </w:rPr>
      </w:pPr>
      <w:r>
        <w:rPr>
          <w:lang w:val="hr-HR"/>
        </w:rPr>
        <w:t xml:space="preserve">27. </w:t>
      </w:r>
      <w:r w:rsidR="0092799F" w:rsidRPr="0092799F">
        <w:rPr>
          <w:lang w:val="hr-HR"/>
        </w:rPr>
        <w:t>ožujka 1968.</w:t>
      </w:r>
    </w:p>
    <w:p w14:paraId="0168825F" w14:textId="43013ED9" w:rsidR="0092799F" w:rsidRPr="0092799F" w:rsidRDefault="0092799F" w:rsidP="00423EBF">
      <w:pPr>
        <w:jc w:val="both"/>
        <w:rPr>
          <w:lang w:val="hr-HR"/>
        </w:rPr>
      </w:pPr>
      <w:r w:rsidRPr="0092799F">
        <w:rPr>
          <w:lang w:val="hr-HR"/>
        </w:rPr>
        <w:t xml:space="preserve">Apostolska pokorničarna, posebnom i izričitom </w:t>
      </w:r>
      <w:r w:rsidR="00423EBF">
        <w:rPr>
          <w:lang w:val="hr-HR"/>
        </w:rPr>
        <w:t>a</w:t>
      </w:r>
      <w:r w:rsidRPr="0092799F">
        <w:rPr>
          <w:lang w:val="hr-HR"/>
        </w:rPr>
        <w:t xml:space="preserve">postolskom </w:t>
      </w:r>
      <w:r w:rsidR="00423EBF">
        <w:rPr>
          <w:lang w:val="hr-HR"/>
        </w:rPr>
        <w:t>v</w:t>
      </w:r>
      <w:r w:rsidRPr="0092799F">
        <w:rPr>
          <w:lang w:val="hr-HR"/>
        </w:rPr>
        <w:t xml:space="preserve">lašću, dobrostivo dodjeljuje potpuni oprost, koji mogu steći spomenuti članovi, pod uvjetom da, nakon što su na propisani način ispunili uobičajene uvjete (ispovijed, pričest i molitva na nakane Vrhovnog </w:t>
      </w:r>
      <w:r w:rsidR="00423EBF">
        <w:rPr>
          <w:lang w:val="hr-HR"/>
        </w:rPr>
        <w:t>s</w:t>
      </w:r>
      <w:r w:rsidRPr="0092799F">
        <w:rPr>
          <w:lang w:val="hr-HR"/>
        </w:rPr>
        <w:t>većenika), izreknu ili obnove, barem privatno, obećanje da će vjerno ispunjavati dužnosti vlastitog poziva:</w:t>
      </w:r>
    </w:p>
    <w:p w14:paraId="215E35D4" w14:textId="77777777" w:rsidR="0092799F" w:rsidRPr="0092799F" w:rsidRDefault="0092799F" w:rsidP="00423EBF">
      <w:pPr>
        <w:spacing w:after="60"/>
        <w:rPr>
          <w:lang w:val="hr-HR"/>
        </w:rPr>
      </w:pPr>
      <w:r w:rsidRPr="0092799F">
        <w:rPr>
          <w:lang w:val="hr-HR"/>
        </w:rPr>
        <w:t xml:space="preserve">I. - </w:t>
      </w:r>
      <w:r w:rsidRPr="0092799F">
        <w:rPr>
          <w:i/>
          <w:iCs/>
          <w:lang w:val="hr-HR"/>
        </w:rPr>
        <w:t>Za cijeli Institut:</w:t>
      </w:r>
    </w:p>
    <w:p w14:paraId="3643CC27" w14:textId="77777777" w:rsidR="0092799F" w:rsidRPr="0092799F" w:rsidRDefault="0092799F" w:rsidP="00423EBF">
      <w:pPr>
        <w:numPr>
          <w:ilvl w:val="0"/>
          <w:numId w:val="2"/>
        </w:numPr>
        <w:spacing w:after="60"/>
        <w:ind w:left="714" w:hanging="357"/>
        <w:rPr>
          <w:lang w:val="hr-HR"/>
        </w:rPr>
      </w:pPr>
      <w:r w:rsidRPr="0092799F">
        <w:rPr>
          <w:lang w:val="hr-HR"/>
        </w:rPr>
        <w:t>na blagdane Spomena B.D.M. od Gore Karmela, sv. Ilije Proroka, sv. Terezije djevice, sv. Ivana od Križa, sv. Terezije od Djeteta Isusa, sv. Marije Magdalene de' Pazzi i sv. Terezije Margarete od Srca Isusova; kao i na [blagdan] Svih svetih karmelskog Reda;</w:t>
      </w:r>
    </w:p>
    <w:p w14:paraId="61FBB3BE" w14:textId="77777777" w:rsidR="0092799F" w:rsidRPr="0092799F" w:rsidRDefault="0092799F" w:rsidP="0092799F">
      <w:pPr>
        <w:numPr>
          <w:ilvl w:val="0"/>
          <w:numId w:val="2"/>
        </w:numPr>
        <w:rPr>
          <w:lang w:val="hr-HR"/>
        </w:rPr>
      </w:pPr>
      <w:r w:rsidRPr="0092799F">
        <w:rPr>
          <w:lang w:val="hr-HR"/>
        </w:rPr>
        <w:t>prigodom Generalnog kapitula.</w:t>
      </w:r>
    </w:p>
    <w:p w14:paraId="102B71C5" w14:textId="77777777" w:rsidR="0092799F" w:rsidRPr="0092799F" w:rsidRDefault="0092799F" w:rsidP="00423EBF">
      <w:pPr>
        <w:spacing w:after="60"/>
        <w:rPr>
          <w:lang w:val="hr-HR"/>
        </w:rPr>
      </w:pPr>
      <w:r w:rsidRPr="0092799F">
        <w:rPr>
          <w:lang w:val="hr-HR"/>
        </w:rPr>
        <w:t xml:space="preserve">II. - </w:t>
      </w:r>
      <w:r w:rsidRPr="0092799F">
        <w:rPr>
          <w:i/>
          <w:iCs/>
          <w:lang w:val="hr-HR"/>
        </w:rPr>
        <w:t>Za pojedine kuće:</w:t>
      </w:r>
    </w:p>
    <w:p w14:paraId="6DB83BB3" w14:textId="77777777" w:rsidR="0092799F" w:rsidRPr="0092799F" w:rsidRDefault="0092799F" w:rsidP="00423EBF">
      <w:pPr>
        <w:numPr>
          <w:ilvl w:val="0"/>
          <w:numId w:val="3"/>
        </w:numPr>
        <w:spacing w:after="60"/>
        <w:ind w:left="714" w:hanging="357"/>
        <w:rPr>
          <w:lang w:val="hr-HR"/>
        </w:rPr>
      </w:pPr>
      <w:r w:rsidRPr="0092799F">
        <w:rPr>
          <w:lang w:val="hr-HR"/>
        </w:rPr>
        <w:t>na blagdan glavnog Zaštitnika kuće;</w:t>
      </w:r>
    </w:p>
    <w:p w14:paraId="4FD73784" w14:textId="77777777" w:rsidR="0092799F" w:rsidRPr="0092799F" w:rsidRDefault="0092799F" w:rsidP="00423EBF">
      <w:pPr>
        <w:numPr>
          <w:ilvl w:val="0"/>
          <w:numId w:val="3"/>
        </w:numPr>
        <w:spacing w:after="60"/>
        <w:ind w:left="714" w:hanging="357"/>
        <w:rPr>
          <w:lang w:val="hr-HR"/>
        </w:rPr>
      </w:pPr>
      <w:r w:rsidRPr="0092799F">
        <w:rPr>
          <w:lang w:val="hr-HR"/>
        </w:rPr>
        <w:t>na blagdane Svetaca ili Blaženika čije se tijelo ili značajna relikvija čuva na istom mjestu;</w:t>
      </w:r>
    </w:p>
    <w:p w14:paraId="0E79959A" w14:textId="77777777" w:rsidR="0092799F" w:rsidRPr="0092799F" w:rsidRDefault="0092799F" w:rsidP="0092799F">
      <w:pPr>
        <w:numPr>
          <w:ilvl w:val="0"/>
          <w:numId w:val="3"/>
        </w:numPr>
        <w:rPr>
          <w:lang w:val="hr-HR"/>
        </w:rPr>
      </w:pPr>
      <w:r w:rsidRPr="0092799F">
        <w:rPr>
          <w:lang w:val="hr-HR"/>
        </w:rPr>
        <w:t>na kraju kanonskog pohoda.</w:t>
      </w:r>
    </w:p>
    <w:p w14:paraId="23BED01A" w14:textId="77777777" w:rsidR="0092799F" w:rsidRPr="0092799F" w:rsidRDefault="0092799F" w:rsidP="00423EBF">
      <w:pPr>
        <w:spacing w:after="60"/>
        <w:rPr>
          <w:lang w:val="hr-HR"/>
        </w:rPr>
      </w:pPr>
      <w:r w:rsidRPr="0092799F">
        <w:rPr>
          <w:lang w:val="hr-HR"/>
        </w:rPr>
        <w:lastRenderedPageBreak/>
        <w:t xml:space="preserve">III. – </w:t>
      </w:r>
      <w:r w:rsidRPr="0092799F">
        <w:rPr>
          <w:i/>
          <w:iCs/>
          <w:lang w:val="hr-HR"/>
        </w:rPr>
        <w:t>Za pojedine članove:</w:t>
      </w:r>
    </w:p>
    <w:p w14:paraId="6A423A01" w14:textId="77777777" w:rsidR="0092799F" w:rsidRPr="0092799F" w:rsidRDefault="0092799F" w:rsidP="00423EBF">
      <w:pPr>
        <w:numPr>
          <w:ilvl w:val="0"/>
          <w:numId w:val="4"/>
        </w:numPr>
        <w:spacing w:after="60"/>
        <w:rPr>
          <w:lang w:val="hr-HR"/>
        </w:rPr>
      </w:pPr>
      <w:r w:rsidRPr="0092799F">
        <w:rPr>
          <w:lang w:val="hr-HR"/>
        </w:rPr>
        <w:t>na dan ulaska u novicijat;</w:t>
      </w:r>
    </w:p>
    <w:p w14:paraId="09B819EC" w14:textId="77777777" w:rsidR="0092799F" w:rsidRPr="0092799F" w:rsidRDefault="0092799F" w:rsidP="00423EBF">
      <w:pPr>
        <w:numPr>
          <w:ilvl w:val="0"/>
          <w:numId w:val="4"/>
        </w:numPr>
        <w:spacing w:after="60"/>
        <w:rPr>
          <w:lang w:val="hr-HR"/>
        </w:rPr>
      </w:pPr>
      <w:r w:rsidRPr="0092799F">
        <w:rPr>
          <w:lang w:val="hr-HR"/>
        </w:rPr>
        <w:t>na dan prvih zavjeta;</w:t>
      </w:r>
    </w:p>
    <w:p w14:paraId="76C7393D" w14:textId="77777777" w:rsidR="0092799F" w:rsidRPr="0092799F" w:rsidRDefault="0092799F" w:rsidP="00423EBF">
      <w:pPr>
        <w:numPr>
          <w:ilvl w:val="0"/>
          <w:numId w:val="4"/>
        </w:numPr>
        <w:spacing w:after="60"/>
        <w:rPr>
          <w:lang w:val="hr-HR"/>
        </w:rPr>
      </w:pPr>
      <w:r w:rsidRPr="0092799F">
        <w:rPr>
          <w:lang w:val="hr-HR"/>
        </w:rPr>
        <w:t>na dan vječnih zavjeta;</w:t>
      </w:r>
    </w:p>
    <w:p w14:paraId="53EBD670" w14:textId="77777777" w:rsidR="0092799F" w:rsidRPr="0092799F" w:rsidRDefault="0092799F" w:rsidP="0092799F">
      <w:pPr>
        <w:numPr>
          <w:ilvl w:val="0"/>
          <w:numId w:val="4"/>
        </w:numPr>
        <w:rPr>
          <w:lang w:val="hr-HR"/>
        </w:rPr>
      </w:pPr>
      <w:r w:rsidRPr="0092799F">
        <w:rPr>
          <w:lang w:val="hr-HR"/>
        </w:rPr>
        <w:t>o 25., 50., 60. i 75. obljetnici prvih zavjeta.</w:t>
      </w:r>
    </w:p>
    <w:p w14:paraId="7CDB6910" w14:textId="63C502E8" w:rsidR="00493381" w:rsidRDefault="0092799F" w:rsidP="0092799F">
      <w:pPr>
        <w:rPr>
          <w:lang w:val="hr-HR"/>
        </w:rPr>
      </w:pPr>
      <w:r w:rsidRPr="0092799F">
        <w:rPr>
          <w:lang w:val="hr-HR"/>
        </w:rPr>
        <w:t xml:space="preserve">Ovaj Dekret ima trajnu valjanost, bez ikakvog izdavanja </w:t>
      </w:r>
      <w:r w:rsidR="00182482">
        <w:rPr>
          <w:lang w:val="hr-HR"/>
        </w:rPr>
        <w:t>a</w:t>
      </w:r>
      <w:r w:rsidRPr="0092799F">
        <w:rPr>
          <w:lang w:val="hr-HR"/>
        </w:rPr>
        <w:t xml:space="preserve">postolskog pisma u obliku brevea. </w:t>
      </w:r>
    </w:p>
    <w:p w14:paraId="198E7B81" w14:textId="3F8F707E" w:rsidR="0092799F" w:rsidRPr="0092799F" w:rsidRDefault="0092799F" w:rsidP="0092799F">
      <w:pPr>
        <w:rPr>
          <w:lang w:val="hr-HR"/>
        </w:rPr>
      </w:pPr>
      <w:r w:rsidRPr="0092799F">
        <w:rPr>
          <w:lang w:val="hr-HR"/>
        </w:rPr>
        <w:t>Unatoč bilo kakvoj suprotnoj odredbi.</w:t>
      </w:r>
    </w:p>
    <w:p w14:paraId="3A451A91" w14:textId="77777777" w:rsidR="00493381" w:rsidRDefault="0092799F" w:rsidP="00493381">
      <w:pPr>
        <w:jc w:val="right"/>
        <w:rPr>
          <w:lang w:val="hr-HR"/>
        </w:rPr>
      </w:pPr>
      <w:r w:rsidRPr="0092799F">
        <w:rPr>
          <w:lang w:val="hr-HR"/>
        </w:rPr>
        <w:t xml:space="preserve">Po nalogu </w:t>
      </w:r>
      <w:r w:rsidR="00493381">
        <w:rPr>
          <w:lang w:val="hr-HR"/>
        </w:rPr>
        <w:t>u</w:t>
      </w:r>
      <w:r w:rsidRPr="0092799F">
        <w:rPr>
          <w:lang w:val="hr-HR"/>
        </w:rPr>
        <w:t xml:space="preserve">zoritog </w:t>
      </w:r>
      <w:r w:rsidR="00493381">
        <w:rPr>
          <w:lang w:val="hr-HR"/>
        </w:rPr>
        <w:t xml:space="preserve">gospodina </w:t>
      </w:r>
    </w:p>
    <w:p w14:paraId="0A24BE29" w14:textId="0818EED7" w:rsidR="0092799F" w:rsidRPr="0092799F" w:rsidRDefault="0092799F" w:rsidP="00493381">
      <w:pPr>
        <w:jc w:val="right"/>
        <w:rPr>
          <w:lang w:val="hr-HR"/>
        </w:rPr>
      </w:pPr>
      <w:r w:rsidRPr="0092799F">
        <w:rPr>
          <w:lang w:val="hr-HR"/>
        </w:rPr>
        <w:t xml:space="preserve">I. Sessolo, </w:t>
      </w:r>
      <w:r w:rsidRPr="0092799F">
        <w:rPr>
          <w:i/>
          <w:iCs/>
          <w:lang w:val="hr-HR"/>
        </w:rPr>
        <w:t>Regent</w:t>
      </w:r>
      <w:r w:rsidRPr="0092799F">
        <w:rPr>
          <w:lang w:val="hr-HR"/>
        </w:rPr>
        <w:t xml:space="preserve"> </w:t>
      </w:r>
      <w:r w:rsidR="00493381">
        <w:rPr>
          <w:lang w:val="hr-HR"/>
        </w:rPr>
        <w:br/>
      </w:r>
      <w:r w:rsidRPr="0092799F">
        <w:rPr>
          <w:lang w:val="hr-HR"/>
        </w:rPr>
        <w:t xml:space="preserve">A. Lovelli, </w:t>
      </w:r>
      <w:r w:rsidRPr="0092799F">
        <w:rPr>
          <w:i/>
          <w:iCs/>
          <w:lang w:val="hr-HR"/>
        </w:rPr>
        <w:t>tajnik</w:t>
      </w:r>
    </w:p>
    <w:p w14:paraId="17F45F3C" w14:textId="60302D4C" w:rsidR="0092799F" w:rsidRPr="0092799F" w:rsidRDefault="00493381" w:rsidP="0092799F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</w:p>
    <w:p w14:paraId="636FEA37" w14:textId="77777777" w:rsidR="00493381" w:rsidRDefault="00493381">
      <w:pPr>
        <w:rPr>
          <w:b/>
          <w:bCs/>
          <w:lang w:val="hr-HR"/>
        </w:rPr>
      </w:pPr>
      <w:r>
        <w:rPr>
          <w:b/>
          <w:bCs/>
          <w:lang w:val="hr-HR"/>
        </w:rPr>
        <w:br w:type="page"/>
      </w:r>
    </w:p>
    <w:p w14:paraId="1257E3DD" w14:textId="49907CF9" w:rsidR="00493381" w:rsidRDefault="0092799F" w:rsidP="00493381">
      <w:pPr>
        <w:jc w:val="center"/>
        <w:rPr>
          <w:lang w:val="hr-HR"/>
        </w:rPr>
      </w:pPr>
      <w:r w:rsidRPr="0092799F">
        <w:rPr>
          <w:b/>
          <w:bCs/>
          <w:lang w:val="hr-HR"/>
        </w:rPr>
        <w:lastRenderedPageBreak/>
        <w:t>II</w:t>
      </w:r>
    </w:p>
    <w:p w14:paraId="14F64AC1" w14:textId="085A7C1C" w:rsidR="0092799F" w:rsidRPr="0092799F" w:rsidRDefault="0092799F" w:rsidP="00493381">
      <w:pPr>
        <w:jc w:val="center"/>
        <w:rPr>
          <w:lang w:val="hr-HR"/>
        </w:rPr>
      </w:pPr>
      <w:r w:rsidRPr="0092799F">
        <w:rPr>
          <w:b/>
          <w:bCs/>
          <w:lang w:val="hr-HR"/>
        </w:rPr>
        <w:t>APOSTOLSKA POKORNIČARNA</w:t>
      </w:r>
    </w:p>
    <w:p w14:paraId="479E8C4E" w14:textId="2571E690" w:rsidR="0092799F" w:rsidRPr="0092799F" w:rsidRDefault="0092799F" w:rsidP="00493381">
      <w:pPr>
        <w:jc w:val="center"/>
        <w:rPr>
          <w:lang w:val="hr-HR"/>
        </w:rPr>
      </w:pPr>
      <w:r w:rsidRPr="0092799F">
        <w:rPr>
          <w:lang w:val="hr-HR"/>
        </w:rPr>
        <w:t xml:space="preserve">ZA </w:t>
      </w:r>
      <w:r w:rsidR="00493381">
        <w:rPr>
          <w:lang w:val="hr-HR"/>
        </w:rPr>
        <w:t xml:space="preserve">KLAUZURNE SESTRE </w:t>
      </w:r>
      <w:r w:rsidRPr="0092799F">
        <w:rPr>
          <w:lang w:val="hr-HR"/>
        </w:rPr>
        <w:t xml:space="preserve">O.C.D. </w:t>
      </w:r>
      <w:r w:rsidR="00493381" w:rsidRPr="00493381">
        <w:rPr>
          <w:lang w:val="hr-HR"/>
        </w:rPr>
        <w:br/>
      </w:r>
      <w:r w:rsidRPr="0092799F">
        <w:rPr>
          <w:lang w:val="hr-HR"/>
        </w:rPr>
        <w:t>(1028/'68/R)</w:t>
      </w:r>
    </w:p>
    <w:p w14:paraId="28795D09" w14:textId="6B071F77" w:rsidR="0092799F" w:rsidRPr="0092799F" w:rsidRDefault="00493381" w:rsidP="00493381">
      <w:pPr>
        <w:jc w:val="both"/>
        <w:rPr>
          <w:lang w:val="hr-HR"/>
        </w:rPr>
      </w:pPr>
      <w:r w:rsidRPr="0092799F">
        <w:rPr>
          <w:lang w:val="hr-HR"/>
        </w:rPr>
        <w:t xml:space="preserve">Generalni </w:t>
      </w:r>
      <w:r>
        <w:rPr>
          <w:lang w:val="hr-HR"/>
        </w:rPr>
        <w:t>predstojnik</w:t>
      </w:r>
      <w:r w:rsidRPr="0092799F">
        <w:rPr>
          <w:lang w:val="hr-HR"/>
        </w:rPr>
        <w:t xml:space="preserve"> Reda </w:t>
      </w:r>
      <w:r>
        <w:rPr>
          <w:lang w:val="hr-HR"/>
        </w:rPr>
        <w:t>b</w:t>
      </w:r>
      <w:r w:rsidRPr="0092799F">
        <w:rPr>
          <w:lang w:val="hr-HR"/>
        </w:rPr>
        <w:t>osonog</w:t>
      </w:r>
      <w:r>
        <w:rPr>
          <w:lang w:val="hr-HR"/>
        </w:rPr>
        <w:t>e</w:t>
      </w:r>
      <w:r w:rsidRPr="0092799F">
        <w:rPr>
          <w:lang w:val="hr-HR"/>
        </w:rPr>
        <w:t xml:space="preserve"> </w:t>
      </w:r>
      <w:r>
        <w:rPr>
          <w:lang w:val="hr-HR"/>
        </w:rPr>
        <w:t>b</w:t>
      </w:r>
      <w:r w:rsidRPr="0092799F">
        <w:rPr>
          <w:lang w:val="hr-HR"/>
        </w:rPr>
        <w:t>raće B</w:t>
      </w:r>
      <w:r>
        <w:rPr>
          <w:lang w:val="hr-HR"/>
        </w:rPr>
        <w:t>lažene</w:t>
      </w:r>
      <w:r w:rsidRPr="0092799F">
        <w:rPr>
          <w:lang w:val="hr-HR"/>
        </w:rPr>
        <w:t xml:space="preserve"> Djevice Marije od </w:t>
      </w:r>
      <w:r>
        <w:rPr>
          <w:lang w:val="hr-HR"/>
        </w:rPr>
        <w:t>g</w:t>
      </w:r>
      <w:r w:rsidRPr="0092799F">
        <w:rPr>
          <w:lang w:val="hr-HR"/>
        </w:rPr>
        <w:t xml:space="preserve">ore Karmela ponizno traži </w:t>
      </w:r>
      <w:r w:rsidR="0092799F" w:rsidRPr="0092799F">
        <w:rPr>
          <w:lang w:val="hr-HR"/>
        </w:rPr>
        <w:t xml:space="preserve">da, prema normi Apostolske konstitucije «Indulgentiarum Doctrina» od 1. siječnja 1967., br. 14, budu priznati oprosti koje je Sveta Stolica dodijelila </w:t>
      </w:r>
      <w:r>
        <w:rPr>
          <w:lang w:val="hr-HR"/>
        </w:rPr>
        <w:t xml:space="preserve">klauzurnim redovnicama </w:t>
      </w:r>
      <w:r w:rsidR="0092799F" w:rsidRPr="0092799F">
        <w:rPr>
          <w:lang w:val="hr-HR"/>
        </w:rPr>
        <w:t>istoga Reda.</w:t>
      </w:r>
    </w:p>
    <w:p w14:paraId="52F2EDCC" w14:textId="634FA063" w:rsidR="0092799F" w:rsidRPr="0092799F" w:rsidRDefault="00493381" w:rsidP="00493381">
      <w:pPr>
        <w:jc w:val="center"/>
        <w:rPr>
          <w:lang w:val="hr-HR"/>
        </w:rPr>
      </w:pPr>
      <w:r>
        <w:rPr>
          <w:lang w:val="hr-HR"/>
        </w:rPr>
        <w:t xml:space="preserve">27. </w:t>
      </w:r>
      <w:r w:rsidR="0092799F" w:rsidRPr="0092799F">
        <w:rPr>
          <w:lang w:val="hr-HR"/>
        </w:rPr>
        <w:t>ožujka 1968.</w:t>
      </w:r>
    </w:p>
    <w:p w14:paraId="4C99888B" w14:textId="1002F68C" w:rsidR="0092799F" w:rsidRPr="0092799F" w:rsidRDefault="0092799F" w:rsidP="00493381">
      <w:pPr>
        <w:jc w:val="both"/>
        <w:rPr>
          <w:lang w:val="hr-HR"/>
        </w:rPr>
      </w:pPr>
      <w:r w:rsidRPr="0092799F">
        <w:rPr>
          <w:lang w:val="hr-HR"/>
        </w:rPr>
        <w:t xml:space="preserve">Apostolska pokorničarna, posebnom i izričitom </w:t>
      </w:r>
      <w:r w:rsidR="00493381">
        <w:rPr>
          <w:lang w:val="hr-HR"/>
        </w:rPr>
        <w:t>a</w:t>
      </w:r>
      <w:r w:rsidRPr="0092799F">
        <w:rPr>
          <w:lang w:val="hr-HR"/>
        </w:rPr>
        <w:t xml:space="preserve">postolskom </w:t>
      </w:r>
      <w:r w:rsidR="00493381">
        <w:rPr>
          <w:lang w:val="hr-HR"/>
        </w:rPr>
        <w:t>v</w:t>
      </w:r>
      <w:r w:rsidRPr="0092799F">
        <w:rPr>
          <w:lang w:val="hr-HR"/>
        </w:rPr>
        <w:t>lašću, dobrostivo dodjeljuje potpuni oprost, koji mogu steći spomenut</w:t>
      </w:r>
      <w:r w:rsidR="00493381">
        <w:rPr>
          <w:lang w:val="hr-HR"/>
        </w:rPr>
        <w:t>e</w:t>
      </w:r>
      <w:r w:rsidRPr="0092799F">
        <w:rPr>
          <w:lang w:val="hr-HR"/>
        </w:rPr>
        <w:t xml:space="preserve"> člani</w:t>
      </w:r>
      <w:r w:rsidR="00493381">
        <w:rPr>
          <w:lang w:val="hr-HR"/>
        </w:rPr>
        <w:t>ce</w:t>
      </w:r>
      <w:r w:rsidRPr="0092799F">
        <w:rPr>
          <w:lang w:val="hr-HR"/>
        </w:rPr>
        <w:t>, pod uvjetom da, nakon što su na propisani način ispunil</w:t>
      </w:r>
      <w:r w:rsidR="00493381">
        <w:rPr>
          <w:lang w:val="hr-HR"/>
        </w:rPr>
        <w:t>e</w:t>
      </w:r>
      <w:r w:rsidRPr="0092799F">
        <w:rPr>
          <w:lang w:val="hr-HR"/>
        </w:rPr>
        <w:t xml:space="preserve"> uobičajene uvjete (ispovijed, pričest i molitva na nakane Vrhovnog </w:t>
      </w:r>
      <w:r w:rsidR="00493381">
        <w:rPr>
          <w:lang w:val="hr-HR"/>
        </w:rPr>
        <w:t>s</w:t>
      </w:r>
      <w:r w:rsidRPr="0092799F">
        <w:rPr>
          <w:lang w:val="hr-HR"/>
        </w:rPr>
        <w:t>većenika), izreknu ili obnove, barem privatno, obećanje da će vjerno ispunjavati dužnosti vlastitog poziva:</w:t>
      </w:r>
    </w:p>
    <w:p w14:paraId="391829BE" w14:textId="77777777" w:rsidR="0092799F" w:rsidRPr="0092799F" w:rsidRDefault="0092799F" w:rsidP="00493381">
      <w:pPr>
        <w:spacing w:after="60"/>
        <w:rPr>
          <w:lang w:val="hr-HR"/>
        </w:rPr>
      </w:pPr>
      <w:r w:rsidRPr="0092799F">
        <w:rPr>
          <w:lang w:val="hr-HR"/>
        </w:rPr>
        <w:t xml:space="preserve">I. - </w:t>
      </w:r>
      <w:r w:rsidRPr="0092799F">
        <w:rPr>
          <w:i/>
          <w:iCs/>
          <w:lang w:val="hr-HR"/>
        </w:rPr>
        <w:t>Za cijeli Institut:</w:t>
      </w:r>
    </w:p>
    <w:p w14:paraId="6F06316B" w14:textId="77777777" w:rsidR="0092799F" w:rsidRPr="0092799F" w:rsidRDefault="0092799F" w:rsidP="00493381">
      <w:pPr>
        <w:numPr>
          <w:ilvl w:val="0"/>
          <w:numId w:val="6"/>
        </w:numPr>
        <w:spacing w:after="60"/>
        <w:rPr>
          <w:lang w:val="hr-HR"/>
        </w:rPr>
      </w:pPr>
      <w:r w:rsidRPr="0092799F">
        <w:rPr>
          <w:lang w:val="hr-HR"/>
        </w:rPr>
        <w:t>na svetkovine Spomena B.D.M. od Gore Karmela, sv. Ilije Proroka, sv. Terezije djevice, sv. Ivana od Križa, sv. Terezije od Djeteta Isusa, sv. Marije Magdalene de' Pazzi i sv. Terezije Margarete od Srca Isusova i [na blagdan] Svih svetih karmelskog Reda;</w:t>
      </w:r>
    </w:p>
    <w:p w14:paraId="5BA2B614" w14:textId="77777777" w:rsidR="0092799F" w:rsidRPr="0092799F" w:rsidRDefault="0092799F" w:rsidP="0092799F">
      <w:pPr>
        <w:numPr>
          <w:ilvl w:val="0"/>
          <w:numId w:val="6"/>
        </w:numPr>
        <w:rPr>
          <w:lang w:val="hr-HR"/>
        </w:rPr>
      </w:pPr>
      <w:r w:rsidRPr="0092799F">
        <w:rPr>
          <w:lang w:val="hr-HR"/>
        </w:rPr>
        <w:t>prigodom Generalnog kapitula.</w:t>
      </w:r>
    </w:p>
    <w:p w14:paraId="0C2FFFCD" w14:textId="77777777" w:rsidR="0092799F" w:rsidRPr="0092799F" w:rsidRDefault="0092799F" w:rsidP="00493381">
      <w:pPr>
        <w:spacing w:after="60"/>
        <w:rPr>
          <w:lang w:val="hr-HR"/>
        </w:rPr>
      </w:pPr>
      <w:r w:rsidRPr="0092799F">
        <w:rPr>
          <w:lang w:val="hr-HR"/>
        </w:rPr>
        <w:t xml:space="preserve">II. - </w:t>
      </w:r>
      <w:r w:rsidRPr="0092799F">
        <w:rPr>
          <w:i/>
          <w:iCs/>
          <w:lang w:val="hr-HR"/>
        </w:rPr>
        <w:t>Za pojedine kuće:</w:t>
      </w:r>
    </w:p>
    <w:p w14:paraId="2875097B" w14:textId="77777777" w:rsidR="0092799F" w:rsidRPr="0092799F" w:rsidRDefault="0092799F" w:rsidP="00493381">
      <w:pPr>
        <w:numPr>
          <w:ilvl w:val="0"/>
          <w:numId w:val="7"/>
        </w:numPr>
        <w:spacing w:after="60"/>
        <w:rPr>
          <w:lang w:val="hr-HR"/>
        </w:rPr>
      </w:pPr>
      <w:r w:rsidRPr="0092799F">
        <w:rPr>
          <w:lang w:val="hr-HR"/>
        </w:rPr>
        <w:t>na blagdan glavnog Zaštitnika kuće;</w:t>
      </w:r>
    </w:p>
    <w:p w14:paraId="2CF97B64" w14:textId="77777777" w:rsidR="0092799F" w:rsidRPr="0092799F" w:rsidRDefault="0092799F" w:rsidP="00493381">
      <w:pPr>
        <w:numPr>
          <w:ilvl w:val="0"/>
          <w:numId w:val="7"/>
        </w:numPr>
        <w:spacing w:after="60"/>
        <w:rPr>
          <w:lang w:val="hr-HR"/>
        </w:rPr>
      </w:pPr>
      <w:r w:rsidRPr="0092799F">
        <w:rPr>
          <w:lang w:val="hr-HR"/>
        </w:rPr>
        <w:t>na blagdane Svetaca ili Blaženika čije se tijelo ili značajna Relikvija čuva na istom mjestu;</w:t>
      </w:r>
    </w:p>
    <w:p w14:paraId="79FF7EA5" w14:textId="77777777" w:rsidR="0092799F" w:rsidRPr="0092799F" w:rsidRDefault="0092799F" w:rsidP="0092799F">
      <w:pPr>
        <w:numPr>
          <w:ilvl w:val="0"/>
          <w:numId w:val="7"/>
        </w:numPr>
        <w:rPr>
          <w:lang w:val="hr-HR"/>
        </w:rPr>
      </w:pPr>
      <w:r w:rsidRPr="0092799F">
        <w:rPr>
          <w:lang w:val="hr-HR"/>
        </w:rPr>
        <w:t>na kraju kanonskog pohoda.</w:t>
      </w:r>
    </w:p>
    <w:p w14:paraId="7FB90BAB" w14:textId="77777777" w:rsidR="0092799F" w:rsidRPr="0092799F" w:rsidRDefault="0092799F" w:rsidP="00493381">
      <w:pPr>
        <w:spacing w:after="60"/>
        <w:rPr>
          <w:lang w:val="hr-HR"/>
        </w:rPr>
      </w:pPr>
      <w:r w:rsidRPr="0092799F">
        <w:rPr>
          <w:lang w:val="hr-HR"/>
        </w:rPr>
        <w:lastRenderedPageBreak/>
        <w:t xml:space="preserve">III. – </w:t>
      </w:r>
      <w:r w:rsidRPr="0092799F">
        <w:rPr>
          <w:i/>
          <w:iCs/>
          <w:lang w:val="hr-HR"/>
        </w:rPr>
        <w:t>Za pojedine članove:</w:t>
      </w:r>
    </w:p>
    <w:p w14:paraId="79018CBD" w14:textId="77777777" w:rsidR="0092799F" w:rsidRPr="0092799F" w:rsidRDefault="0092799F" w:rsidP="00493381">
      <w:pPr>
        <w:numPr>
          <w:ilvl w:val="0"/>
          <w:numId w:val="8"/>
        </w:numPr>
        <w:spacing w:after="60"/>
        <w:rPr>
          <w:lang w:val="hr-HR"/>
        </w:rPr>
      </w:pPr>
      <w:r w:rsidRPr="0092799F">
        <w:rPr>
          <w:lang w:val="hr-HR"/>
        </w:rPr>
        <w:t>na dan ulaska u novicijat;</w:t>
      </w:r>
    </w:p>
    <w:p w14:paraId="4B8124F9" w14:textId="77777777" w:rsidR="0092799F" w:rsidRPr="0092799F" w:rsidRDefault="0092799F" w:rsidP="00493381">
      <w:pPr>
        <w:numPr>
          <w:ilvl w:val="0"/>
          <w:numId w:val="8"/>
        </w:numPr>
        <w:spacing w:after="60"/>
        <w:rPr>
          <w:lang w:val="hr-HR"/>
        </w:rPr>
      </w:pPr>
      <w:r w:rsidRPr="0092799F">
        <w:rPr>
          <w:lang w:val="hr-HR"/>
        </w:rPr>
        <w:t>na dan prvih zavjeta;</w:t>
      </w:r>
    </w:p>
    <w:p w14:paraId="3474371B" w14:textId="77777777" w:rsidR="0092799F" w:rsidRPr="0092799F" w:rsidRDefault="0092799F" w:rsidP="00493381">
      <w:pPr>
        <w:numPr>
          <w:ilvl w:val="0"/>
          <w:numId w:val="8"/>
        </w:numPr>
        <w:spacing w:after="60"/>
        <w:rPr>
          <w:lang w:val="hr-HR"/>
        </w:rPr>
      </w:pPr>
      <w:r w:rsidRPr="0092799F">
        <w:rPr>
          <w:lang w:val="hr-HR"/>
        </w:rPr>
        <w:t>na dan vječnih zavjeta;</w:t>
      </w:r>
    </w:p>
    <w:p w14:paraId="6972C7B2" w14:textId="77777777" w:rsidR="0092799F" w:rsidRPr="0092799F" w:rsidRDefault="0092799F" w:rsidP="0092799F">
      <w:pPr>
        <w:numPr>
          <w:ilvl w:val="0"/>
          <w:numId w:val="8"/>
        </w:numPr>
        <w:rPr>
          <w:lang w:val="hr-HR"/>
        </w:rPr>
      </w:pPr>
      <w:r w:rsidRPr="0092799F">
        <w:rPr>
          <w:lang w:val="hr-HR"/>
        </w:rPr>
        <w:t>o 25., 50., 60. i 75. obljetnici prvih zavjeta.</w:t>
      </w:r>
    </w:p>
    <w:p w14:paraId="7DCC463D" w14:textId="451B1D8C" w:rsidR="00493381" w:rsidRDefault="0092799F" w:rsidP="00493381">
      <w:pPr>
        <w:jc w:val="both"/>
        <w:rPr>
          <w:lang w:val="hr-HR"/>
        </w:rPr>
      </w:pPr>
      <w:r w:rsidRPr="0092799F">
        <w:rPr>
          <w:lang w:val="hr-HR"/>
        </w:rPr>
        <w:t xml:space="preserve">Ovaj Dekret ima trajnu valjanost, bez ikakvog izdavanja </w:t>
      </w:r>
      <w:r w:rsidR="00182482">
        <w:rPr>
          <w:lang w:val="hr-HR"/>
        </w:rPr>
        <w:t>a</w:t>
      </w:r>
      <w:r w:rsidRPr="0092799F">
        <w:rPr>
          <w:lang w:val="hr-HR"/>
        </w:rPr>
        <w:t xml:space="preserve">postolskog pisma u obliku brevea. </w:t>
      </w:r>
    </w:p>
    <w:p w14:paraId="4E13808A" w14:textId="77777777" w:rsidR="00493381" w:rsidRPr="0092799F" w:rsidRDefault="00493381" w:rsidP="00493381">
      <w:pPr>
        <w:rPr>
          <w:lang w:val="hr-HR"/>
        </w:rPr>
      </w:pPr>
      <w:r w:rsidRPr="0092799F">
        <w:rPr>
          <w:lang w:val="hr-HR"/>
        </w:rPr>
        <w:t>Unatoč bilo kakvoj suprotnoj odredbi.</w:t>
      </w:r>
    </w:p>
    <w:p w14:paraId="5D3705A6" w14:textId="77777777" w:rsidR="00493381" w:rsidRDefault="00493381" w:rsidP="00493381">
      <w:pPr>
        <w:jc w:val="right"/>
        <w:rPr>
          <w:lang w:val="hr-HR"/>
        </w:rPr>
      </w:pPr>
      <w:r w:rsidRPr="0092799F">
        <w:rPr>
          <w:lang w:val="hr-HR"/>
        </w:rPr>
        <w:t xml:space="preserve">Po nalogu </w:t>
      </w:r>
      <w:r>
        <w:rPr>
          <w:lang w:val="hr-HR"/>
        </w:rPr>
        <w:t>u</w:t>
      </w:r>
      <w:r w:rsidRPr="0092799F">
        <w:rPr>
          <w:lang w:val="hr-HR"/>
        </w:rPr>
        <w:t xml:space="preserve">zoritog </w:t>
      </w:r>
      <w:r>
        <w:rPr>
          <w:lang w:val="hr-HR"/>
        </w:rPr>
        <w:t xml:space="preserve">gospodina </w:t>
      </w:r>
    </w:p>
    <w:p w14:paraId="22E09124" w14:textId="77777777" w:rsidR="00493381" w:rsidRPr="0092799F" w:rsidRDefault="00493381" w:rsidP="00493381">
      <w:pPr>
        <w:jc w:val="right"/>
        <w:rPr>
          <w:lang w:val="hr-HR"/>
        </w:rPr>
      </w:pPr>
      <w:r w:rsidRPr="0092799F">
        <w:rPr>
          <w:lang w:val="hr-HR"/>
        </w:rPr>
        <w:t xml:space="preserve">I. Sessolo, </w:t>
      </w:r>
      <w:r w:rsidRPr="0092799F">
        <w:rPr>
          <w:i/>
          <w:iCs/>
          <w:lang w:val="hr-HR"/>
        </w:rPr>
        <w:t>Regent</w:t>
      </w:r>
      <w:r w:rsidRPr="0092799F">
        <w:rPr>
          <w:lang w:val="hr-HR"/>
        </w:rPr>
        <w:t xml:space="preserve"> </w:t>
      </w:r>
      <w:r>
        <w:rPr>
          <w:lang w:val="hr-HR"/>
        </w:rPr>
        <w:br/>
      </w:r>
      <w:r w:rsidRPr="0092799F">
        <w:rPr>
          <w:lang w:val="hr-HR"/>
        </w:rPr>
        <w:t xml:space="preserve">A. Lovelli, </w:t>
      </w:r>
      <w:r w:rsidRPr="0092799F">
        <w:rPr>
          <w:i/>
          <w:iCs/>
          <w:lang w:val="hr-HR"/>
        </w:rPr>
        <w:t>tajnik</w:t>
      </w:r>
    </w:p>
    <w:p w14:paraId="1DEC2A11" w14:textId="77777777" w:rsidR="00493381" w:rsidRDefault="00493381">
      <w:pPr>
        <w:rPr>
          <w:b/>
          <w:bCs/>
          <w:lang w:val="hr-HR"/>
        </w:rPr>
      </w:pPr>
      <w:r>
        <w:rPr>
          <w:b/>
          <w:bCs/>
          <w:lang w:val="hr-HR"/>
        </w:rPr>
        <w:br w:type="page"/>
      </w:r>
    </w:p>
    <w:p w14:paraId="7E78352D" w14:textId="7305186C" w:rsidR="00493381" w:rsidRDefault="0092799F" w:rsidP="00493381">
      <w:pPr>
        <w:jc w:val="center"/>
        <w:rPr>
          <w:lang w:val="hr-HR"/>
        </w:rPr>
      </w:pPr>
      <w:r w:rsidRPr="0092799F">
        <w:rPr>
          <w:b/>
          <w:bCs/>
          <w:lang w:val="hr-HR"/>
        </w:rPr>
        <w:lastRenderedPageBreak/>
        <w:t>III</w:t>
      </w:r>
    </w:p>
    <w:p w14:paraId="037ECED8" w14:textId="1C2CD1C5" w:rsidR="0092799F" w:rsidRPr="0092799F" w:rsidRDefault="0092799F" w:rsidP="00493381">
      <w:pPr>
        <w:jc w:val="center"/>
        <w:rPr>
          <w:lang w:val="hr-HR"/>
        </w:rPr>
      </w:pPr>
      <w:r w:rsidRPr="0092799F">
        <w:rPr>
          <w:b/>
          <w:bCs/>
          <w:lang w:val="hr-HR"/>
        </w:rPr>
        <w:t>APOSTOLSKA POKORNIČARNA</w:t>
      </w:r>
    </w:p>
    <w:p w14:paraId="32D1E506" w14:textId="649CEB8B" w:rsidR="0092799F" w:rsidRPr="0092799F" w:rsidRDefault="0092799F" w:rsidP="00493381">
      <w:pPr>
        <w:jc w:val="center"/>
        <w:rPr>
          <w:lang w:val="hr-HR"/>
        </w:rPr>
      </w:pPr>
      <w:r w:rsidRPr="0092799F">
        <w:rPr>
          <w:lang w:val="hr-HR"/>
        </w:rPr>
        <w:t xml:space="preserve">ZA NAŠ SVJETOVNI TREĆI RED </w:t>
      </w:r>
      <w:r w:rsidR="00493381" w:rsidRPr="00493381">
        <w:rPr>
          <w:lang w:val="hr-HR"/>
        </w:rPr>
        <w:br/>
      </w:r>
      <w:r w:rsidRPr="0092799F">
        <w:rPr>
          <w:lang w:val="hr-HR"/>
        </w:rPr>
        <w:t>(1030/'68/R)</w:t>
      </w:r>
    </w:p>
    <w:p w14:paraId="0A7C5738" w14:textId="77777777" w:rsidR="0057400B" w:rsidRDefault="0057400B" w:rsidP="0057400B">
      <w:pPr>
        <w:jc w:val="both"/>
        <w:rPr>
          <w:lang w:val="hr-HR"/>
        </w:rPr>
      </w:pPr>
    </w:p>
    <w:p w14:paraId="394BE5A1" w14:textId="3ECE46BB" w:rsidR="0092799F" w:rsidRPr="0092799F" w:rsidRDefault="0092799F" w:rsidP="0057400B">
      <w:pPr>
        <w:jc w:val="both"/>
        <w:rPr>
          <w:lang w:val="hr-HR"/>
        </w:rPr>
      </w:pPr>
      <w:r w:rsidRPr="0092799F">
        <w:rPr>
          <w:lang w:val="hr-HR"/>
        </w:rPr>
        <w:t xml:space="preserve">Duhovni moderator Svjetovnog trećeg reda </w:t>
      </w:r>
      <w:r w:rsidR="0057400B">
        <w:rPr>
          <w:lang w:val="hr-HR"/>
        </w:rPr>
        <w:t>bosonoge b</w:t>
      </w:r>
      <w:r w:rsidRPr="0092799F">
        <w:rPr>
          <w:lang w:val="hr-HR"/>
        </w:rPr>
        <w:t>raće B</w:t>
      </w:r>
      <w:r w:rsidR="0057400B">
        <w:rPr>
          <w:lang w:val="hr-HR"/>
        </w:rPr>
        <w:t xml:space="preserve">lažene </w:t>
      </w:r>
      <w:r w:rsidRPr="0092799F">
        <w:rPr>
          <w:lang w:val="hr-HR"/>
        </w:rPr>
        <w:t xml:space="preserve"> Djevice Marije od </w:t>
      </w:r>
      <w:r w:rsidR="0057400B">
        <w:rPr>
          <w:lang w:val="hr-HR"/>
        </w:rPr>
        <w:t>g</w:t>
      </w:r>
      <w:r w:rsidRPr="0092799F">
        <w:rPr>
          <w:lang w:val="hr-HR"/>
        </w:rPr>
        <w:t xml:space="preserve">ore Karmela ponizno traži da, prema normi Apostolske konstitucije «Indulgentiarum Doctrina» od 1. siječnja 1967., br. 14, budu priznati oprosti koje je Sveta Stolica dodijelila članovima spomenutog Trećeg reda. </w:t>
      </w:r>
    </w:p>
    <w:p w14:paraId="2FB53226" w14:textId="12E1174A" w:rsidR="0092799F" w:rsidRPr="0092799F" w:rsidRDefault="0057400B" w:rsidP="0057400B">
      <w:pPr>
        <w:jc w:val="center"/>
        <w:rPr>
          <w:lang w:val="hr-HR"/>
        </w:rPr>
      </w:pPr>
      <w:r>
        <w:rPr>
          <w:lang w:val="hr-HR"/>
        </w:rPr>
        <w:t xml:space="preserve">27. </w:t>
      </w:r>
      <w:r w:rsidR="0092799F" w:rsidRPr="0092799F">
        <w:rPr>
          <w:lang w:val="hr-HR"/>
        </w:rPr>
        <w:t>ožujka 1968.</w:t>
      </w:r>
    </w:p>
    <w:p w14:paraId="55519B6B" w14:textId="40032CBB" w:rsidR="0092799F" w:rsidRPr="0092799F" w:rsidRDefault="0092799F" w:rsidP="0057400B">
      <w:pPr>
        <w:spacing w:after="240"/>
        <w:jc w:val="both"/>
        <w:rPr>
          <w:lang w:val="hr-HR"/>
        </w:rPr>
      </w:pPr>
      <w:r w:rsidRPr="0092799F">
        <w:rPr>
          <w:lang w:val="hr-HR"/>
        </w:rPr>
        <w:t xml:space="preserve">Apostolska pokorničarna, posebnom i izričitom </w:t>
      </w:r>
      <w:r w:rsidR="0057400B">
        <w:rPr>
          <w:lang w:val="hr-HR"/>
        </w:rPr>
        <w:t>a</w:t>
      </w:r>
      <w:r w:rsidRPr="0092799F">
        <w:rPr>
          <w:lang w:val="hr-HR"/>
        </w:rPr>
        <w:t xml:space="preserve">postolskom </w:t>
      </w:r>
      <w:r w:rsidR="0057400B">
        <w:rPr>
          <w:lang w:val="hr-HR"/>
        </w:rPr>
        <w:t>v</w:t>
      </w:r>
      <w:r w:rsidRPr="0092799F">
        <w:rPr>
          <w:lang w:val="hr-HR"/>
        </w:rPr>
        <w:t xml:space="preserve">lašću, dobrostivo dodjeljuje potpuni oprost, koji mogu steći spomenuti članovi, pod uvjetom da, nakon što su na propisani način ispunili uobičajene uvjete (ispovijed, pričest i molitva na nakane Vrhovnog </w:t>
      </w:r>
      <w:r w:rsidR="0057400B">
        <w:rPr>
          <w:lang w:val="hr-HR"/>
        </w:rPr>
        <w:t>s</w:t>
      </w:r>
      <w:r w:rsidRPr="0092799F">
        <w:rPr>
          <w:lang w:val="hr-HR"/>
        </w:rPr>
        <w:t>većenika), izreknu ili obnove, barem privatno, obećanje da će vjerno ispunjavati dužnosti vlastitog poziva:</w:t>
      </w:r>
    </w:p>
    <w:p w14:paraId="36C439E1" w14:textId="77777777" w:rsidR="0092799F" w:rsidRPr="0092799F" w:rsidRDefault="0092799F" w:rsidP="0092799F">
      <w:pPr>
        <w:rPr>
          <w:lang w:val="hr-HR"/>
        </w:rPr>
      </w:pPr>
      <w:r w:rsidRPr="0092799F">
        <w:rPr>
          <w:lang w:val="hr-HR"/>
        </w:rPr>
        <w:t xml:space="preserve">I. - </w:t>
      </w:r>
      <w:r w:rsidRPr="0092799F">
        <w:rPr>
          <w:i/>
          <w:iCs/>
          <w:lang w:val="hr-HR"/>
        </w:rPr>
        <w:t>Za cijeli Institut:</w:t>
      </w:r>
    </w:p>
    <w:p w14:paraId="20ED36B2" w14:textId="77777777" w:rsidR="0092799F" w:rsidRPr="0092799F" w:rsidRDefault="0092799F" w:rsidP="0092799F">
      <w:pPr>
        <w:numPr>
          <w:ilvl w:val="0"/>
          <w:numId w:val="10"/>
        </w:numPr>
        <w:rPr>
          <w:lang w:val="hr-HR"/>
        </w:rPr>
      </w:pPr>
      <w:r w:rsidRPr="0092799F">
        <w:rPr>
          <w:lang w:val="hr-HR"/>
        </w:rPr>
        <w:t>na blagdane Spomena B.D.M. od Gore Karmela, sv. Terezije djevice, sv. Ilije Proroka, sv. Ivana od Križa, sv. Marije Magdalene de' Pazzi, sv. Terezije od Djeteta Isusa, i [na blagdan] Svih svetih karmelskog Reda;</w:t>
      </w:r>
    </w:p>
    <w:p w14:paraId="475808DB" w14:textId="77777777" w:rsidR="0092799F" w:rsidRPr="0092799F" w:rsidRDefault="0092799F" w:rsidP="0092799F">
      <w:pPr>
        <w:rPr>
          <w:lang w:val="hr-HR"/>
        </w:rPr>
      </w:pPr>
      <w:r w:rsidRPr="0092799F">
        <w:rPr>
          <w:lang w:val="hr-HR"/>
        </w:rPr>
        <w:t xml:space="preserve">II. - </w:t>
      </w:r>
      <w:r w:rsidRPr="0092799F">
        <w:rPr>
          <w:i/>
          <w:iCs/>
          <w:lang w:val="hr-HR"/>
        </w:rPr>
        <w:t>Za pojedine kuće:</w:t>
      </w:r>
    </w:p>
    <w:p w14:paraId="17588A42" w14:textId="77777777" w:rsidR="0092799F" w:rsidRPr="0092799F" w:rsidRDefault="0092799F" w:rsidP="0057400B">
      <w:pPr>
        <w:numPr>
          <w:ilvl w:val="0"/>
          <w:numId w:val="11"/>
        </w:numPr>
        <w:spacing w:after="60"/>
        <w:ind w:left="714" w:hanging="357"/>
        <w:rPr>
          <w:lang w:val="hr-HR"/>
        </w:rPr>
      </w:pPr>
      <w:r w:rsidRPr="0092799F">
        <w:rPr>
          <w:lang w:val="hr-HR"/>
        </w:rPr>
        <w:t>na blagdan glavnog Zaštitnika kuće;</w:t>
      </w:r>
    </w:p>
    <w:p w14:paraId="3ABCD181" w14:textId="77777777" w:rsidR="0092799F" w:rsidRPr="0092799F" w:rsidRDefault="0092799F" w:rsidP="0092799F">
      <w:pPr>
        <w:numPr>
          <w:ilvl w:val="0"/>
          <w:numId w:val="11"/>
        </w:numPr>
        <w:rPr>
          <w:lang w:val="hr-HR"/>
        </w:rPr>
      </w:pPr>
      <w:r w:rsidRPr="0092799F">
        <w:rPr>
          <w:lang w:val="hr-HR"/>
        </w:rPr>
        <w:t>na blagdane Svetaca ili Blaženika čije se tijelo ili značajna relikvija čuva na istom mjestu;</w:t>
      </w:r>
    </w:p>
    <w:p w14:paraId="5A0C0C1A" w14:textId="77777777" w:rsidR="0092799F" w:rsidRPr="0092799F" w:rsidRDefault="0092799F" w:rsidP="0092799F">
      <w:pPr>
        <w:rPr>
          <w:lang w:val="hr-HR"/>
        </w:rPr>
      </w:pPr>
      <w:r w:rsidRPr="0092799F">
        <w:rPr>
          <w:lang w:val="hr-HR"/>
        </w:rPr>
        <w:lastRenderedPageBreak/>
        <w:t xml:space="preserve">III. – </w:t>
      </w:r>
      <w:r w:rsidRPr="0092799F">
        <w:rPr>
          <w:i/>
          <w:iCs/>
          <w:lang w:val="hr-HR"/>
        </w:rPr>
        <w:t>Za pojedine članove:</w:t>
      </w:r>
    </w:p>
    <w:p w14:paraId="1B392F98" w14:textId="6A1D84D8" w:rsidR="0092799F" w:rsidRPr="0092799F" w:rsidRDefault="0092799F" w:rsidP="0057400B">
      <w:pPr>
        <w:numPr>
          <w:ilvl w:val="0"/>
          <w:numId w:val="12"/>
        </w:numPr>
        <w:spacing w:after="60"/>
        <w:ind w:left="714" w:hanging="357"/>
        <w:rPr>
          <w:lang w:val="hr-HR"/>
        </w:rPr>
      </w:pPr>
      <w:r w:rsidRPr="0092799F">
        <w:rPr>
          <w:lang w:val="hr-HR"/>
        </w:rPr>
        <w:t xml:space="preserve">na dan ulaska u </w:t>
      </w:r>
      <w:r w:rsidR="0057400B">
        <w:rPr>
          <w:lang w:val="hr-HR"/>
        </w:rPr>
        <w:t>zajednicu</w:t>
      </w:r>
      <w:r w:rsidRPr="0092799F">
        <w:rPr>
          <w:lang w:val="hr-HR"/>
        </w:rPr>
        <w:t>;</w:t>
      </w:r>
    </w:p>
    <w:p w14:paraId="7BE38E24" w14:textId="77777777" w:rsidR="0092799F" w:rsidRPr="0092799F" w:rsidRDefault="0092799F" w:rsidP="0057400B">
      <w:pPr>
        <w:numPr>
          <w:ilvl w:val="0"/>
          <w:numId w:val="12"/>
        </w:numPr>
        <w:spacing w:after="60"/>
        <w:ind w:left="714" w:hanging="357"/>
        <w:rPr>
          <w:lang w:val="hr-HR"/>
        </w:rPr>
      </w:pPr>
      <w:r w:rsidRPr="0092799F">
        <w:rPr>
          <w:lang w:val="hr-HR"/>
        </w:rPr>
        <w:t>na dan zavjetovanja;</w:t>
      </w:r>
    </w:p>
    <w:p w14:paraId="63D0F68F" w14:textId="77777777" w:rsidR="0092799F" w:rsidRPr="0092799F" w:rsidRDefault="0092799F" w:rsidP="0092799F">
      <w:pPr>
        <w:numPr>
          <w:ilvl w:val="0"/>
          <w:numId w:val="12"/>
        </w:numPr>
        <w:rPr>
          <w:lang w:val="hr-HR"/>
        </w:rPr>
      </w:pPr>
      <w:r w:rsidRPr="0092799F">
        <w:rPr>
          <w:lang w:val="hr-HR"/>
        </w:rPr>
        <w:t>o 25., 50., 60. i 75. obljetnici zavjetovanja.</w:t>
      </w:r>
    </w:p>
    <w:p w14:paraId="4C30F96F" w14:textId="2FB0F824" w:rsidR="0057400B" w:rsidRDefault="0092799F" w:rsidP="0057400B">
      <w:pPr>
        <w:jc w:val="both"/>
        <w:rPr>
          <w:lang w:val="hr-HR"/>
        </w:rPr>
      </w:pPr>
      <w:r w:rsidRPr="0092799F">
        <w:rPr>
          <w:lang w:val="hr-HR"/>
        </w:rPr>
        <w:t xml:space="preserve">Ovaj Dekret ima trajnu valjanost, bez ikakvog izdavanja </w:t>
      </w:r>
      <w:r w:rsidR="00182482">
        <w:rPr>
          <w:lang w:val="hr-HR"/>
        </w:rPr>
        <w:t>a</w:t>
      </w:r>
      <w:r w:rsidRPr="0092799F">
        <w:rPr>
          <w:lang w:val="hr-HR"/>
        </w:rPr>
        <w:t xml:space="preserve">postolskog pisma u obliku brevea. </w:t>
      </w:r>
    </w:p>
    <w:p w14:paraId="6105C314" w14:textId="77777777" w:rsidR="0057400B" w:rsidRPr="0092799F" w:rsidRDefault="0057400B" w:rsidP="0057400B">
      <w:pPr>
        <w:rPr>
          <w:lang w:val="hr-HR"/>
        </w:rPr>
      </w:pPr>
      <w:r w:rsidRPr="0092799F">
        <w:rPr>
          <w:lang w:val="hr-HR"/>
        </w:rPr>
        <w:t>Unatoč bilo kakvoj suprotnoj odredbi.</w:t>
      </w:r>
    </w:p>
    <w:p w14:paraId="3519BF3E" w14:textId="77777777" w:rsidR="0057400B" w:rsidRDefault="0057400B" w:rsidP="0057400B">
      <w:pPr>
        <w:jc w:val="right"/>
        <w:rPr>
          <w:lang w:val="hr-HR"/>
        </w:rPr>
      </w:pPr>
      <w:r w:rsidRPr="0092799F">
        <w:rPr>
          <w:lang w:val="hr-HR"/>
        </w:rPr>
        <w:t xml:space="preserve">Po nalogu </w:t>
      </w:r>
      <w:r>
        <w:rPr>
          <w:lang w:val="hr-HR"/>
        </w:rPr>
        <w:t>u</w:t>
      </w:r>
      <w:r w:rsidRPr="0092799F">
        <w:rPr>
          <w:lang w:val="hr-HR"/>
        </w:rPr>
        <w:t xml:space="preserve">zoritog </w:t>
      </w:r>
      <w:r>
        <w:rPr>
          <w:lang w:val="hr-HR"/>
        </w:rPr>
        <w:t xml:space="preserve">gospodina </w:t>
      </w:r>
    </w:p>
    <w:p w14:paraId="37CA735C" w14:textId="77777777" w:rsidR="0057400B" w:rsidRPr="0092799F" w:rsidRDefault="0057400B" w:rsidP="0057400B">
      <w:pPr>
        <w:jc w:val="right"/>
        <w:rPr>
          <w:lang w:val="hr-HR"/>
        </w:rPr>
      </w:pPr>
      <w:r w:rsidRPr="0092799F">
        <w:rPr>
          <w:lang w:val="hr-HR"/>
        </w:rPr>
        <w:t xml:space="preserve">I. Sessolo, </w:t>
      </w:r>
      <w:r w:rsidRPr="0092799F">
        <w:rPr>
          <w:i/>
          <w:iCs/>
          <w:lang w:val="hr-HR"/>
        </w:rPr>
        <w:t>Regent</w:t>
      </w:r>
      <w:r w:rsidRPr="0092799F">
        <w:rPr>
          <w:lang w:val="hr-HR"/>
        </w:rPr>
        <w:t xml:space="preserve"> </w:t>
      </w:r>
      <w:r>
        <w:rPr>
          <w:lang w:val="hr-HR"/>
        </w:rPr>
        <w:br/>
      </w:r>
      <w:r w:rsidRPr="0092799F">
        <w:rPr>
          <w:lang w:val="hr-HR"/>
        </w:rPr>
        <w:t xml:space="preserve">A. Lovelli, </w:t>
      </w:r>
      <w:r w:rsidRPr="0092799F">
        <w:rPr>
          <w:i/>
          <w:iCs/>
          <w:lang w:val="hr-HR"/>
        </w:rPr>
        <w:t>tajnik</w:t>
      </w:r>
    </w:p>
    <w:p w14:paraId="5E766C3B" w14:textId="75BB0D15" w:rsidR="0092799F" w:rsidRPr="0092799F" w:rsidRDefault="0057400B" w:rsidP="0092799F">
      <w:pPr>
        <w:rPr>
          <w:b/>
          <w:bCs/>
          <w:lang w:val="hr-HR"/>
        </w:rPr>
      </w:pPr>
      <w:r>
        <w:rPr>
          <w:lang w:val="hr-HR"/>
        </w:rPr>
        <w:t xml:space="preserve"> </w:t>
      </w:r>
    </w:p>
    <w:p w14:paraId="11885CEC" w14:textId="77777777" w:rsidR="0057400B" w:rsidRDefault="0057400B">
      <w:pPr>
        <w:rPr>
          <w:b/>
          <w:bCs/>
          <w:lang w:val="hr-HR"/>
        </w:rPr>
      </w:pPr>
      <w:r>
        <w:rPr>
          <w:b/>
          <w:bCs/>
          <w:lang w:val="hr-HR"/>
        </w:rPr>
        <w:br w:type="page"/>
      </w:r>
    </w:p>
    <w:p w14:paraId="32217163" w14:textId="48079F82" w:rsidR="0057400B" w:rsidRDefault="0092799F" w:rsidP="0057400B">
      <w:pPr>
        <w:jc w:val="center"/>
        <w:rPr>
          <w:lang w:val="hr-HR"/>
        </w:rPr>
      </w:pPr>
      <w:r w:rsidRPr="0092799F">
        <w:rPr>
          <w:b/>
          <w:bCs/>
          <w:lang w:val="hr-HR"/>
        </w:rPr>
        <w:lastRenderedPageBreak/>
        <w:t>IV</w:t>
      </w:r>
    </w:p>
    <w:p w14:paraId="0022FF8F" w14:textId="37617DBC" w:rsidR="0092799F" w:rsidRPr="0092799F" w:rsidRDefault="0092799F" w:rsidP="0057400B">
      <w:pPr>
        <w:jc w:val="center"/>
        <w:rPr>
          <w:lang w:val="hr-HR"/>
        </w:rPr>
      </w:pPr>
      <w:r w:rsidRPr="0092799F">
        <w:rPr>
          <w:b/>
          <w:bCs/>
          <w:lang w:val="hr-HR"/>
        </w:rPr>
        <w:t>APOSTOLSKA POKORNIČARNA</w:t>
      </w:r>
    </w:p>
    <w:p w14:paraId="59B2C88B" w14:textId="77777777" w:rsidR="0092799F" w:rsidRPr="0092799F" w:rsidRDefault="0092799F" w:rsidP="0057400B">
      <w:pPr>
        <w:jc w:val="center"/>
        <w:rPr>
          <w:lang w:val="hr-HR"/>
        </w:rPr>
      </w:pPr>
      <w:r w:rsidRPr="0092799F">
        <w:rPr>
          <w:lang w:val="hr-HR"/>
        </w:rPr>
        <w:t>ZA BRATOVŠTINU BOŽANSKOG DJETETA ISUSA IZ PRAGA (1031/'68/R)</w:t>
      </w:r>
    </w:p>
    <w:p w14:paraId="3AC47429" w14:textId="27A12BEE" w:rsidR="0092799F" w:rsidRPr="0092799F" w:rsidRDefault="0057400B" w:rsidP="004D34AF">
      <w:pPr>
        <w:spacing w:after="60"/>
        <w:jc w:val="both"/>
        <w:rPr>
          <w:lang w:val="hr-HR"/>
        </w:rPr>
      </w:pPr>
      <w:r w:rsidRPr="0092799F">
        <w:rPr>
          <w:lang w:val="hr-HR"/>
        </w:rPr>
        <w:t xml:space="preserve">Duhovni moderator </w:t>
      </w:r>
      <w:r>
        <w:rPr>
          <w:lang w:val="hr-HR"/>
        </w:rPr>
        <w:t xml:space="preserve">Bratovštine </w:t>
      </w:r>
      <w:r>
        <w:rPr>
          <w:lang w:val="hr-HR"/>
        </w:rPr>
        <w:t>b</w:t>
      </w:r>
      <w:r w:rsidRPr="0092799F">
        <w:rPr>
          <w:lang w:val="hr-HR"/>
        </w:rPr>
        <w:t xml:space="preserve">ožanskog </w:t>
      </w:r>
      <w:r>
        <w:rPr>
          <w:lang w:val="hr-HR"/>
        </w:rPr>
        <w:t>d</w:t>
      </w:r>
      <w:r w:rsidRPr="0092799F">
        <w:rPr>
          <w:lang w:val="hr-HR"/>
        </w:rPr>
        <w:t xml:space="preserve">jeteta Isusa pod naslovom "iz Praga", ustanovljene u crkvama Reda </w:t>
      </w:r>
      <w:r>
        <w:rPr>
          <w:lang w:val="hr-HR"/>
        </w:rPr>
        <w:t>bosonoge b</w:t>
      </w:r>
      <w:r w:rsidRPr="0092799F">
        <w:rPr>
          <w:lang w:val="hr-HR"/>
        </w:rPr>
        <w:t>raće B</w:t>
      </w:r>
      <w:r>
        <w:rPr>
          <w:lang w:val="hr-HR"/>
        </w:rPr>
        <w:t xml:space="preserve">lažene </w:t>
      </w:r>
      <w:r w:rsidRPr="0092799F">
        <w:rPr>
          <w:lang w:val="hr-HR"/>
        </w:rPr>
        <w:t xml:space="preserve">Djevice Marije </w:t>
      </w:r>
      <w:r w:rsidR="0092799F" w:rsidRPr="0092799F">
        <w:rPr>
          <w:lang w:val="hr-HR"/>
        </w:rPr>
        <w:t>ponizno traži da, prema normi Apostolske konstitucije «Indulgentiarum Doctrina» od 1. siječnja 1967., br. 14, budu priznati oprosti koje je Sveta Stolica dodijelila članovima spomenute Bratovštine.</w:t>
      </w:r>
    </w:p>
    <w:p w14:paraId="1DA90DD5" w14:textId="53445226" w:rsidR="0092799F" w:rsidRPr="0092799F" w:rsidRDefault="0057400B" w:rsidP="004D34AF">
      <w:pPr>
        <w:spacing w:after="60"/>
        <w:jc w:val="center"/>
        <w:rPr>
          <w:lang w:val="hr-HR"/>
        </w:rPr>
      </w:pPr>
      <w:r>
        <w:rPr>
          <w:lang w:val="hr-HR"/>
        </w:rPr>
        <w:t xml:space="preserve">27. </w:t>
      </w:r>
      <w:r w:rsidR="0092799F" w:rsidRPr="0092799F">
        <w:rPr>
          <w:lang w:val="hr-HR"/>
        </w:rPr>
        <w:t>ožujka 1968.</w:t>
      </w:r>
    </w:p>
    <w:p w14:paraId="79845C0C" w14:textId="4A47D929" w:rsidR="0092799F" w:rsidRPr="0092799F" w:rsidRDefault="0092799F" w:rsidP="004D34AF">
      <w:pPr>
        <w:spacing w:after="60"/>
        <w:jc w:val="both"/>
        <w:rPr>
          <w:lang w:val="hr-HR"/>
        </w:rPr>
      </w:pPr>
      <w:r w:rsidRPr="0092799F">
        <w:rPr>
          <w:lang w:val="hr-HR"/>
        </w:rPr>
        <w:t xml:space="preserve">Apostolska pokorničarna, posebnom i izričitom </w:t>
      </w:r>
      <w:r w:rsidR="0057400B">
        <w:rPr>
          <w:lang w:val="hr-HR"/>
        </w:rPr>
        <w:t>a</w:t>
      </w:r>
      <w:r w:rsidRPr="0092799F">
        <w:rPr>
          <w:lang w:val="hr-HR"/>
        </w:rPr>
        <w:t xml:space="preserve">postolskom </w:t>
      </w:r>
      <w:r w:rsidR="0057400B">
        <w:rPr>
          <w:lang w:val="hr-HR"/>
        </w:rPr>
        <w:t>v</w:t>
      </w:r>
      <w:r w:rsidRPr="0092799F">
        <w:rPr>
          <w:lang w:val="hr-HR"/>
        </w:rPr>
        <w:t xml:space="preserve">lašću, dobrostivo dodjeljuje potpuni oprost, koji mogu steći spomenuti članovi, pod uvjetom da, nakon što su na propisani način ispunili uobičajene uvjete (ispovijed, pričest i molitva na nakane Vrhovnog </w:t>
      </w:r>
      <w:r w:rsidR="0057400B">
        <w:rPr>
          <w:lang w:val="hr-HR"/>
        </w:rPr>
        <w:t>s</w:t>
      </w:r>
      <w:r w:rsidRPr="0092799F">
        <w:rPr>
          <w:lang w:val="hr-HR"/>
        </w:rPr>
        <w:t>većenika), izreknu ili obnove, barem privatno, obećanje da će vjerno obdržavati statute udruženja (bratovštine):</w:t>
      </w:r>
    </w:p>
    <w:p w14:paraId="65CC36FC" w14:textId="77777777" w:rsidR="0092799F" w:rsidRPr="0092799F" w:rsidRDefault="0092799F" w:rsidP="0057400B">
      <w:pPr>
        <w:numPr>
          <w:ilvl w:val="0"/>
          <w:numId w:val="14"/>
        </w:numPr>
        <w:spacing w:after="60"/>
        <w:ind w:left="714" w:hanging="357"/>
        <w:rPr>
          <w:lang w:val="hr-HR"/>
        </w:rPr>
      </w:pPr>
      <w:r w:rsidRPr="0092799F">
        <w:rPr>
          <w:lang w:val="hr-HR"/>
        </w:rPr>
        <w:t>– na dan upisa;</w:t>
      </w:r>
    </w:p>
    <w:p w14:paraId="666660D9" w14:textId="4208145D" w:rsidR="0092799F" w:rsidRPr="0092799F" w:rsidRDefault="0092799F" w:rsidP="004D34AF">
      <w:pPr>
        <w:numPr>
          <w:ilvl w:val="0"/>
          <w:numId w:val="14"/>
        </w:numPr>
        <w:spacing w:after="60"/>
        <w:rPr>
          <w:lang w:val="hr-HR"/>
        </w:rPr>
      </w:pPr>
      <w:r w:rsidRPr="0092799F">
        <w:rPr>
          <w:lang w:val="hr-HR"/>
        </w:rPr>
        <w:t xml:space="preserve">– na svetkovine Rođenja Gospodinova i njegove </w:t>
      </w:r>
      <w:r w:rsidR="0057400B">
        <w:rPr>
          <w:lang w:val="hr-HR"/>
        </w:rPr>
        <w:t>Osmine</w:t>
      </w:r>
      <w:r w:rsidRPr="0092799F">
        <w:rPr>
          <w:lang w:val="hr-HR"/>
        </w:rPr>
        <w:t>, Presvetog Imena Isusova, Presvetog Srca Isusova, Svete Obitelji Isusa, Marije i Josipa, Spomen</w:t>
      </w:r>
      <w:r w:rsidR="004D34AF">
        <w:rPr>
          <w:lang w:val="hr-HR"/>
        </w:rPr>
        <w:t>dan</w:t>
      </w:r>
      <w:r w:rsidRPr="0092799F">
        <w:rPr>
          <w:lang w:val="hr-HR"/>
        </w:rPr>
        <w:t xml:space="preserve">a B.D.M. od Gore Karmela, kao i u prvu nedjelju nakon </w:t>
      </w:r>
      <w:r w:rsidR="004D34AF">
        <w:rPr>
          <w:lang w:val="hr-HR"/>
        </w:rPr>
        <w:t>Osmine</w:t>
      </w:r>
      <w:r w:rsidRPr="0092799F">
        <w:rPr>
          <w:lang w:val="hr-HR"/>
        </w:rPr>
        <w:t xml:space="preserve"> Rođenja Gospodinova ili na drugi dan koji treba odrediti, kada se slavi blagdan bratovštine.</w:t>
      </w:r>
    </w:p>
    <w:p w14:paraId="009E55FA" w14:textId="053255E8" w:rsidR="0092799F" w:rsidRPr="0092799F" w:rsidRDefault="0092799F" w:rsidP="004D34AF">
      <w:pPr>
        <w:spacing w:after="60"/>
        <w:rPr>
          <w:lang w:val="hr-HR"/>
        </w:rPr>
      </w:pPr>
      <w:r w:rsidRPr="0092799F">
        <w:rPr>
          <w:lang w:val="hr-HR"/>
        </w:rPr>
        <w:t xml:space="preserve">Ovaj Dekret ima trajnu valjanost, bez ikakvog izdavanja </w:t>
      </w:r>
      <w:r w:rsidR="00182482">
        <w:rPr>
          <w:lang w:val="hr-HR"/>
        </w:rPr>
        <w:t>a</w:t>
      </w:r>
      <w:r w:rsidRPr="0092799F">
        <w:rPr>
          <w:lang w:val="hr-HR"/>
        </w:rPr>
        <w:t>postolskog pisma u obliku brevea.</w:t>
      </w:r>
    </w:p>
    <w:p w14:paraId="0267AE2B" w14:textId="77777777" w:rsidR="004D34AF" w:rsidRPr="0092799F" w:rsidRDefault="004D34AF" w:rsidP="004D34AF">
      <w:pPr>
        <w:spacing w:after="60"/>
        <w:rPr>
          <w:lang w:val="hr-HR"/>
        </w:rPr>
      </w:pPr>
      <w:r w:rsidRPr="0092799F">
        <w:rPr>
          <w:lang w:val="hr-HR"/>
        </w:rPr>
        <w:t>Unatoč bilo kakvoj suprotnoj odredbi.</w:t>
      </w:r>
    </w:p>
    <w:p w14:paraId="5E9154CD" w14:textId="77777777" w:rsidR="004D34AF" w:rsidRDefault="004D34AF" w:rsidP="004D34AF">
      <w:pPr>
        <w:spacing w:after="60"/>
        <w:jc w:val="right"/>
        <w:rPr>
          <w:lang w:val="hr-HR"/>
        </w:rPr>
      </w:pPr>
      <w:r w:rsidRPr="0092799F">
        <w:rPr>
          <w:lang w:val="hr-HR"/>
        </w:rPr>
        <w:t xml:space="preserve">Po nalogu </w:t>
      </w:r>
      <w:r>
        <w:rPr>
          <w:lang w:val="hr-HR"/>
        </w:rPr>
        <w:t>u</w:t>
      </w:r>
      <w:r w:rsidRPr="0092799F">
        <w:rPr>
          <w:lang w:val="hr-HR"/>
        </w:rPr>
        <w:t xml:space="preserve">zoritog </w:t>
      </w:r>
      <w:r>
        <w:rPr>
          <w:lang w:val="hr-HR"/>
        </w:rPr>
        <w:t xml:space="preserve">gospodina </w:t>
      </w:r>
    </w:p>
    <w:p w14:paraId="086F2AA0" w14:textId="77777777" w:rsidR="004D34AF" w:rsidRPr="0092799F" w:rsidRDefault="004D34AF" w:rsidP="004D34AF">
      <w:pPr>
        <w:jc w:val="right"/>
        <w:rPr>
          <w:lang w:val="hr-HR"/>
        </w:rPr>
      </w:pPr>
      <w:r w:rsidRPr="0092799F">
        <w:rPr>
          <w:lang w:val="hr-HR"/>
        </w:rPr>
        <w:t xml:space="preserve">I. Sessolo, </w:t>
      </w:r>
      <w:r w:rsidRPr="0092799F">
        <w:rPr>
          <w:i/>
          <w:iCs/>
          <w:lang w:val="hr-HR"/>
        </w:rPr>
        <w:t>Regent</w:t>
      </w:r>
      <w:r w:rsidRPr="0092799F">
        <w:rPr>
          <w:lang w:val="hr-HR"/>
        </w:rPr>
        <w:t xml:space="preserve"> </w:t>
      </w:r>
      <w:r>
        <w:rPr>
          <w:lang w:val="hr-HR"/>
        </w:rPr>
        <w:br/>
      </w:r>
      <w:r w:rsidRPr="0092799F">
        <w:rPr>
          <w:lang w:val="hr-HR"/>
        </w:rPr>
        <w:t xml:space="preserve">A. Lovelli, </w:t>
      </w:r>
      <w:r w:rsidRPr="0092799F">
        <w:rPr>
          <w:i/>
          <w:iCs/>
          <w:lang w:val="hr-HR"/>
        </w:rPr>
        <w:t>tajnik</w:t>
      </w:r>
    </w:p>
    <w:p w14:paraId="35C41E60" w14:textId="3FCE232A" w:rsidR="004D34AF" w:rsidRDefault="0092799F" w:rsidP="004D34AF">
      <w:pPr>
        <w:jc w:val="center"/>
        <w:rPr>
          <w:lang w:val="hr-HR"/>
        </w:rPr>
      </w:pPr>
      <w:r w:rsidRPr="0092799F">
        <w:rPr>
          <w:b/>
          <w:bCs/>
          <w:lang w:val="hr-HR"/>
        </w:rPr>
        <w:lastRenderedPageBreak/>
        <w:t>V</w:t>
      </w:r>
    </w:p>
    <w:p w14:paraId="446E300F" w14:textId="3ACF1778" w:rsidR="0092799F" w:rsidRPr="0092799F" w:rsidRDefault="0092799F" w:rsidP="004D34AF">
      <w:pPr>
        <w:jc w:val="center"/>
        <w:rPr>
          <w:lang w:val="hr-HR"/>
        </w:rPr>
      </w:pPr>
      <w:r w:rsidRPr="0092799F">
        <w:rPr>
          <w:b/>
          <w:bCs/>
          <w:lang w:val="hr-HR"/>
        </w:rPr>
        <w:t>APOSTOLSKA POKORNIČARNA</w:t>
      </w:r>
    </w:p>
    <w:p w14:paraId="52367668" w14:textId="77777777" w:rsidR="0092799F" w:rsidRPr="0092799F" w:rsidRDefault="0092799F" w:rsidP="004D34AF">
      <w:pPr>
        <w:jc w:val="center"/>
        <w:rPr>
          <w:lang w:val="hr-HR"/>
        </w:rPr>
      </w:pPr>
      <w:r w:rsidRPr="0092799F">
        <w:rPr>
          <w:lang w:val="hr-HR"/>
        </w:rPr>
        <w:t>ZA BRATOVŠTINU SVETOG ŠKAPULARA B.D.M. OD GORE KARMELA (1441/'68/R)</w:t>
      </w:r>
    </w:p>
    <w:p w14:paraId="0E694E26" w14:textId="0BFF52EF" w:rsidR="0092799F" w:rsidRPr="0092799F" w:rsidRDefault="0092799F" w:rsidP="004D34AF">
      <w:pPr>
        <w:jc w:val="both"/>
        <w:rPr>
          <w:lang w:val="hr-HR"/>
        </w:rPr>
      </w:pPr>
      <w:r w:rsidRPr="0092799F">
        <w:rPr>
          <w:lang w:val="hr-HR"/>
        </w:rPr>
        <w:t xml:space="preserve">Duhovni moderator Bratovštine </w:t>
      </w:r>
      <w:r w:rsidR="004D34AF">
        <w:rPr>
          <w:lang w:val="hr-HR"/>
        </w:rPr>
        <w:t>s</w:t>
      </w:r>
      <w:r w:rsidRPr="0092799F">
        <w:rPr>
          <w:lang w:val="hr-HR"/>
        </w:rPr>
        <w:t xml:space="preserve">vetog </w:t>
      </w:r>
      <w:r w:rsidR="004D34AF">
        <w:rPr>
          <w:lang w:val="hr-HR"/>
        </w:rPr>
        <w:t>š</w:t>
      </w:r>
      <w:r w:rsidRPr="0092799F">
        <w:rPr>
          <w:lang w:val="hr-HR"/>
        </w:rPr>
        <w:t xml:space="preserve">kapulara Blažene Djevice Marije od </w:t>
      </w:r>
      <w:r w:rsidR="004D34AF">
        <w:rPr>
          <w:lang w:val="hr-HR"/>
        </w:rPr>
        <w:t>g</w:t>
      </w:r>
      <w:r w:rsidRPr="0092799F">
        <w:rPr>
          <w:lang w:val="hr-HR"/>
        </w:rPr>
        <w:t>ore Karmela, čije je glavno sjedište smješteno u Svetom gradu, ponizno traži da, prema normi Apostolske konstitucije «Indulgentiarum Doctrina» od 1. siječnja 1967., br. 14, budu priznati oprosti koje je Sveta Stolica dodijelila članovima spomenute Bratovštine.</w:t>
      </w:r>
    </w:p>
    <w:p w14:paraId="78E7BD86" w14:textId="0C8497BC" w:rsidR="0092799F" w:rsidRPr="0092799F" w:rsidRDefault="004D34AF" w:rsidP="004D34AF">
      <w:pPr>
        <w:jc w:val="center"/>
        <w:rPr>
          <w:lang w:val="hr-HR"/>
        </w:rPr>
      </w:pPr>
      <w:r>
        <w:rPr>
          <w:lang w:val="hr-HR"/>
        </w:rPr>
        <w:t xml:space="preserve">25. </w:t>
      </w:r>
      <w:r w:rsidR="0092799F" w:rsidRPr="0092799F">
        <w:rPr>
          <w:lang w:val="hr-HR"/>
        </w:rPr>
        <w:t>lipnja 1968.</w:t>
      </w:r>
    </w:p>
    <w:p w14:paraId="6D5EC6F2" w14:textId="77777777" w:rsidR="0092799F" w:rsidRPr="0092799F" w:rsidRDefault="0092799F" w:rsidP="004D34AF">
      <w:pPr>
        <w:jc w:val="both"/>
        <w:rPr>
          <w:lang w:val="hr-HR"/>
        </w:rPr>
      </w:pPr>
      <w:r w:rsidRPr="0092799F">
        <w:rPr>
          <w:lang w:val="hr-HR"/>
        </w:rPr>
        <w:t>Apostolska pokorničarna, posebnom i izričitom Apostolskom Vlašću, dobrostivo dodjeljuje potpuni oprost, koji mogu steći spomenuti članovi, pod uvjetom da, nakon što su na propisani način ispunili uobičajene uvjete (ispovijed, pričest i molitva na nakane Vrhovnog Svećenika), izreknu ili obnove, barem privatno, obećanje da će vjerno obdržavati statute udruženja (bratovštine):</w:t>
      </w:r>
    </w:p>
    <w:p w14:paraId="6803291F" w14:textId="77777777" w:rsidR="0092799F" w:rsidRPr="0092799F" w:rsidRDefault="0092799F" w:rsidP="0092799F">
      <w:pPr>
        <w:numPr>
          <w:ilvl w:val="0"/>
          <w:numId w:val="16"/>
        </w:numPr>
        <w:rPr>
          <w:lang w:val="hr-HR"/>
        </w:rPr>
      </w:pPr>
      <w:r w:rsidRPr="0092799F">
        <w:rPr>
          <w:lang w:val="hr-HR"/>
        </w:rPr>
        <w:t>– na dan upisa;</w:t>
      </w:r>
    </w:p>
    <w:p w14:paraId="5C4D8A2A" w14:textId="62F4C557" w:rsidR="0092799F" w:rsidRPr="0092799F" w:rsidRDefault="0092799F" w:rsidP="0092799F">
      <w:pPr>
        <w:numPr>
          <w:ilvl w:val="0"/>
          <w:numId w:val="16"/>
        </w:numPr>
        <w:rPr>
          <w:lang w:val="hr-HR"/>
        </w:rPr>
      </w:pPr>
      <w:r w:rsidRPr="0092799F">
        <w:rPr>
          <w:lang w:val="hr-HR"/>
        </w:rPr>
        <w:t xml:space="preserve">– na svetkovine B.D.M. od Gore Karmela, sv. Šimuna Stocka, sv. Ilije Proroka, sv. Terezije od Isusa, sv. Ivana od Križa, sv. Terezije od Djeteta Isusa i </w:t>
      </w:r>
      <w:r w:rsidR="004D34AF">
        <w:rPr>
          <w:lang w:val="hr-HR"/>
        </w:rPr>
        <w:t>S</w:t>
      </w:r>
      <w:r w:rsidRPr="0092799F">
        <w:rPr>
          <w:lang w:val="hr-HR"/>
        </w:rPr>
        <w:t xml:space="preserve">vih </w:t>
      </w:r>
      <w:r w:rsidR="004D34AF">
        <w:rPr>
          <w:lang w:val="hr-HR"/>
        </w:rPr>
        <w:t>s</w:t>
      </w:r>
      <w:r w:rsidRPr="0092799F">
        <w:rPr>
          <w:lang w:val="hr-HR"/>
        </w:rPr>
        <w:t xml:space="preserve">vetih </w:t>
      </w:r>
      <w:r w:rsidR="004D34AF">
        <w:rPr>
          <w:lang w:val="hr-HR"/>
        </w:rPr>
        <w:t>K</w:t>
      </w:r>
      <w:r w:rsidRPr="0092799F">
        <w:rPr>
          <w:lang w:val="hr-HR"/>
        </w:rPr>
        <w:t xml:space="preserve">armelskog </w:t>
      </w:r>
      <w:r w:rsidR="004D34AF">
        <w:rPr>
          <w:lang w:val="hr-HR"/>
        </w:rPr>
        <w:t>r</w:t>
      </w:r>
      <w:r w:rsidRPr="0092799F">
        <w:rPr>
          <w:lang w:val="hr-HR"/>
        </w:rPr>
        <w:t>eda.</w:t>
      </w:r>
    </w:p>
    <w:p w14:paraId="323AF885" w14:textId="6CB14036" w:rsidR="004D34AF" w:rsidRDefault="0092799F" w:rsidP="0092799F">
      <w:pPr>
        <w:rPr>
          <w:lang w:val="hr-HR"/>
        </w:rPr>
      </w:pPr>
      <w:r w:rsidRPr="0092799F">
        <w:rPr>
          <w:lang w:val="hr-HR"/>
        </w:rPr>
        <w:t xml:space="preserve">Ovaj Dekret ima trajnu valjanost, bez ikakvog izdavanja </w:t>
      </w:r>
      <w:r w:rsidR="00182482">
        <w:rPr>
          <w:lang w:val="hr-HR"/>
        </w:rPr>
        <w:t>a</w:t>
      </w:r>
      <w:r w:rsidRPr="0092799F">
        <w:rPr>
          <w:lang w:val="hr-HR"/>
        </w:rPr>
        <w:t xml:space="preserve">postolskog pisma u obliku brevea. </w:t>
      </w:r>
    </w:p>
    <w:p w14:paraId="77FEAAF5" w14:textId="77777777" w:rsidR="004D34AF" w:rsidRPr="0092799F" w:rsidRDefault="004D34AF" w:rsidP="004D34AF">
      <w:pPr>
        <w:rPr>
          <w:lang w:val="hr-HR"/>
        </w:rPr>
      </w:pPr>
      <w:r w:rsidRPr="0092799F">
        <w:rPr>
          <w:lang w:val="hr-HR"/>
        </w:rPr>
        <w:t>Unatoč bilo kakvoj suprotnoj odredbi.</w:t>
      </w:r>
    </w:p>
    <w:p w14:paraId="7FF183C4" w14:textId="77777777" w:rsidR="004D34AF" w:rsidRDefault="004D34AF" w:rsidP="004D34AF">
      <w:pPr>
        <w:jc w:val="right"/>
        <w:rPr>
          <w:lang w:val="hr-HR"/>
        </w:rPr>
      </w:pPr>
      <w:r w:rsidRPr="0092799F">
        <w:rPr>
          <w:lang w:val="hr-HR"/>
        </w:rPr>
        <w:t xml:space="preserve">Po nalogu </w:t>
      </w:r>
      <w:r>
        <w:rPr>
          <w:lang w:val="hr-HR"/>
        </w:rPr>
        <w:t>u</w:t>
      </w:r>
      <w:r w:rsidRPr="0092799F">
        <w:rPr>
          <w:lang w:val="hr-HR"/>
        </w:rPr>
        <w:t xml:space="preserve">zoritog </w:t>
      </w:r>
      <w:r>
        <w:rPr>
          <w:lang w:val="hr-HR"/>
        </w:rPr>
        <w:t xml:space="preserve">gospodina </w:t>
      </w:r>
    </w:p>
    <w:p w14:paraId="6F5905B0" w14:textId="77777777" w:rsidR="004D34AF" w:rsidRPr="0092799F" w:rsidRDefault="004D34AF" w:rsidP="004D34AF">
      <w:pPr>
        <w:jc w:val="right"/>
        <w:rPr>
          <w:lang w:val="hr-HR"/>
        </w:rPr>
      </w:pPr>
      <w:r w:rsidRPr="0092799F">
        <w:rPr>
          <w:lang w:val="hr-HR"/>
        </w:rPr>
        <w:t xml:space="preserve">I. Sessolo, </w:t>
      </w:r>
      <w:r w:rsidRPr="0092799F">
        <w:rPr>
          <w:i/>
          <w:iCs/>
          <w:lang w:val="hr-HR"/>
        </w:rPr>
        <w:t>Regent</w:t>
      </w:r>
      <w:r w:rsidRPr="0092799F">
        <w:rPr>
          <w:lang w:val="hr-HR"/>
        </w:rPr>
        <w:t xml:space="preserve"> </w:t>
      </w:r>
      <w:r>
        <w:rPr>
          <w:lang w:val="hr-HR"/>
        </w:rPr>
        <w:br/>
      </w:r>
      <w:r w:rsidRPr="0092799F">
        <w:rPr>
          <w:lang w:val="hr-HR"/>
        </w:rPr>
        <w:t xml:space="preserve">A. Lovelli, </w:t>
      </w:r>
      <w:r w:rsidRPr="0092799F">
        <w:rPr>
          <w:i/>
          <w:iCs/>
          <w:lang w:val="hr-HR"/>
        </w:rPr>
        <w:t>tajnik</w:t>
      </w:r>
    </w:p>
    <w:p w14:paraId="30500E2C" w14:textId="4A5767F0" w:rsidR="004D34AF" w:rsidRDefault="0092799F" w:rsidP="004D34AF">
      <w:pPr>
        <w:jc w:val="center"/>
        <w:rPr>
          <w:lang w:val="hr-HR"/>
        </w:rPr>
      </w:pPr>
      <w:r w:rsidRPr="0092799F">
        <w:rPr>
          <w:b/>
          <w:bCs/>
          <w:lang w:val="hr-HR"/>
        </w:rPr>
        <w:lastRenderedPageBreak/>
        <w:t>VI</w:t>
      </w:r>
    </w:p>
    <w:p w14:paraId="751D7D8B" w14:textId="453C2B25" w:rsidR="0092799F" w:rsidRPr="0092799F" w:rsidRDefault="0092799F" w:rsidP="004D34AF">
      <w:pPr>
        <w:jc w:val="center"/>
        <w:rPr>
          <w:lang w:val="hr-HR"/>
        </w:rPr>
      </w:pPr>
      <w:r w:rsidRPr="0092799F">
        <w:rPr>
          <w:b/>
          <w:bCs/>
          <w:lang w:val="hr-HR"/>
        </w:rPr>
        <w:t>APOSTOLSKA POKORNIČARNA</w:t>
      </w:r>
    </w:p>
    <w:p w14:paraId="78488E8C" w14:textId="5CF9646E" w:rsidR="0092799F" w:rsidRPr="0092799F" w:rsidRDefault="0092799F" w:rsidP="004D34AF">
      <w:pPr>
        <w:jc w:val="center"/>
        <w:rPr>
          <w:lang w:val="hr-HR"/>
        </w:rPr>
      </w:pPr>
      <w:r w:rsidRPr="0092799F">
        <w:rPr>
          <w:lang w:val="hr-HR"/>
        </w:rPr>
        <w:t>POTPUN</w:t>
      </w:r>
      <w:r w:rsidR="004D34AF">
        <w:rPr>
          <w:lang w:val="hr-HR"/>
        </w:rPr>
        <w:t>I</w:t>
      </w:r>
      <w:r w:rsidRPr="0092799F">
        <w:rPr>
          <w:lang w:val="hr-HR"/>
        </w:rPr>
        <w:t xml:space="preserve"> OPROST NA SVETKOVINU B.D.M. OD GORE KARMELA</w:t>
      </w:r>
      <w:r w:rsidR="004D34AF">
        <w:rPr>
          <w:lang w:val="hr-HR"/>
        </w:rPr>
        <w:br/>
      </w:r>
      <w:r w:rsidR="004D34AF" w:rsidRPr="0092799F">
        <w:rPr>
          <w:lang w:val="hr-HR"/>
        </w:rPr>
        <w:t>(1034/'68/R)</w:t>
      </w:r>
    </w:p>
    <w:p w14:paraId="129189F2" w14:textId="1F088C87" w:rsidR="0092799F" w:rsidRPr="0092799F" w:rsidRDefault="004D34AF" w:rsidP="00947609">
      <w:pPr>
        <w:jc w:val="both"/>
        <w:rPr>
          <w:lang w:val="hr-HR"/>
        </w:rPr>
      </w:pPr>
      <w:r w:rsidRPr="0092799F">
        <w:rPr>
          <w:lang w:val="hr-HR"/>
        </w:rPr>
        <w:t xml:space="preserve">Generalni </w:t>
      </w:r>
      <w:r>
        <w:rPr>
          <w:lang w:val="hr-HR"/>
        </w:rPr>
        <w:t>predstojnik</w:t>
      </w:r>
      <w:r w:rsidRPr="0092799F">
        <w:rPr>
          <w:lang w:val="hr-HR"/>
        </w:rPr>
        <w:t xml:space="preserve"> Reda </w:t>
      </w:r>
      <w:r>
        <w:rPr>
          <w:lang w:val="hr-HR"/>
        </w:rPr>
        <w:t>b</w:t>
      </w:r>
      <w:r w:rsidRPr="0092799F">
        <w:rPr>
          <w:lang w:val="hr-HR"/>
        </w:rPr>
        <w:t>osonog</w:t>
      </w:r>
      <w:r>
        <w:rPr>
          <w:lang w:val="hr-HR"/>
        </w:rPr>
        <w:t>e</w:t>
      </w:r>
      <w:r w:rsidRPr="0092799F">
        <w:rPr>
          <w:lang w:val="hr-HR"/>
        </w:rPr>
        <w:t xml:space="preserve"> </w:t>
      </w:r>
      <w:r>
        <w:rPr>
          <w:lang w:val="hr-HR"/>
        </w:rPr>
        <w:t>b</w:t>
      </w:r>
      <w:r w:rsidRPr="0092799F">
        <w:rPr>
          <w:lang w:val="hr-HR"/>
        </w:rPr>
        <w:t>raće B</w:t>
      </w:r>
      <w:r>
        <w:rPr>
          <w:lang w:val="hr-HR"/>
        </w:rPr>
        <w:t>lažene</w:t>
      </w:r>
      <w:r w:rsidRPr="0092799F">
        <w:rPr>
          <w:lang w:val="hr-HR"/>
        </w:rPr>
        <w:t xml:space="preserve"> Djevice Marije od </w:t>
      </w:r>
      <w:r>
        <w:rPr>
          <w:lang w:val="hr-HR"/>
        </w:rPr>
        <w:t>g</w:t>
      </w:r>
      <w:r w:rsidRPr="0092799F">
        <w:rPr>
          <w:lang w:val="hr-HR"/>
        </w:rPr>
        <w:t>ore Karmela</w:t>
      </w:r>
      <w:r w:rsidRPr="0092799F">
        <w:rPr>
          <w:lang w:val="hr-HR"/>
        </w:rPr>
        <w:t xml:space="preserve"> </w:t>
      </w:r>
      <w:r w:rsidR="0092799F" w:rsidRPr="0092799F">
        <w:rPr>
          <w:lang w:val="hr-HR"/>
        </w:rPr>
        <w:t xml:space="preserve">ponizno traži da vjernici, nakon što su se ispovjedili i pričestili te izmolili, na nakane Vrhovnog </w:t>
      </w:r>
      <w:r w:rsidR="00182482">
        <w:rPr>
          <w:lang w:val="hr-HR"/>
        </w:rPr>
        <w:t>s</w:t>
      </w:r>
      <w:r w:rsidR="0092799F" w:rsidRPr="0092799F">
        <w:rPr>
          <w:lang w:val="hr-HR"/>
        </w:rPr>
        <w:t xml:space="preserve">većenika, Oče naš i Zdravo Marijo, ili bilo koju drugu molitvu prema vlastitoj pobožnosti, na dan </w:t>
      </w:r>
      <w:r w:rsidR="00182482">
        <w:rPr>
          <w:lang w:val="hr-HR"/>
        </w:rPr>
        <w:t>svetkovine</w:t>
      </w:r>
      <w:r w:rsidR="0092799F" w:rsidRPr="0092799F">
        <w:rPr>
          <w:lang w:val="hr-HR"/>
        </w:rPr>
        <w:t xml:space="preserve"> B.D.M. od Gore Karmela ili, uz pristanak Ordinarija, u nedjelju koja neposredno prethodi ili slijedi, mogu dobiti potpuni oprost, koji se stječe samo jednom, ako pobožno pohode bilo koju crkvu ili javni oratorij I., II. i III. </w:t>
      </w:r>
      <w:r w:rsidR="00182482">
        <w:rPr>
          <w:lang w:val="hr-HR"/>
        </w:rPr>
        <w:t>r</w:t>
      </w:r>
      <w:r w:rsidR="0092799F" w:rsidRPr="0092799F">
        <w:rPr>
          <w:lang w:val="hr-HR"/>
        </w:rPr>
        <w:t xml:space="preserve">egularnog Reda </w:t>
      </w:r>
      <w:r w:rsidR="00182482">
        <w:rPr>
          <w:lang w:val="hr-HR"/>
        </w:rPr>
        <w:t>b</w:t>
      </w:r>
      <w:r w:rsidR="00182482" w:rsidRPr="0092799F">
        <w:rPr>
          <w:lang w:val="hr-HR"/>
        </w:rPr>
        <w:t>osonog</w:t>
      </w:r>
      <w:r w:rsidR="00182482">
        <w:rPr>
          <w:lang w:val="hr-HR"/>
        </w:rPr>
        <w:t>e</w:t>
      </w:r>
      <w:r w:rsidR="00182482" w:rsidRPr="0092799F">
        <w:rPr>
          <w:lang w:val="hr-HR"/>
        </w:rPr>
        <w:t xml:space="preserve"> </w:t>
      </w:r>
      <w:r w:rsidR="00182482">
        <w:rPr>
          <w:lang w:val="hr-HR"/>
        </w:rPr>
        <w:t>b</w:t>
      </w:r>
      <w:r w:rsidR="0092799F" w:rsidRPr="0092799F">
        <w:rPr>
          <w:lang w:val="hr-HR"/>
        </w:rPr>
        <w:t>raće B.D.M. od Gore Karmela i ondje izmole Oče naš i Vjerovanje.</w:t>
      </w:r>
    </w:p>
    <w:p w14:paraId="7465D0C4" w14:textId="64D03B34" w:rsidR="0092799F" w:rsidRPr="0092799F" w:rsidRDefault="00182482" w:rsidP="00182482">
      <w:pPr>
        <w:jc w:val="center"/>
        <w:rPr>
          <w:lang w:val="hr-HR"/>
        </w:rPr>
      </w:pPr>
      <w:r>
        <w:rPr>
          <w:lang w:val="hr-HR"/>
        </w:rPr>
        <w:t xml:space="preserve">27. </w:t>
      </w:r>
      <w:r w:rsidR="0092799F" w:rsidRPr="0092799F">
        <w:rPr>
          <w:lang w:val="hr-HR"/>
        </w:rPr>
        <w:t>ožujka 1968.</w:t>
      </w:r>
    </w:p>
    <w:p w14:paraId="652EAFA0" w14:textId="1164E408" w:rsidR="004D34AF" w:rsidRDefault="0092799F" w:rsidP="00182482">
      <w:pPr>
        <w:jc w:val="both"/>
        <w:rPr>
          <w:lang w:val="hr-HR"/>
        </w:rPr>
      </w:pPr>
      <w:r w:rsidRPr="0092799F">
        <w:rPr>
          <w:lang w:val="hr-HR"/>
        </w:rPr>
        <w:t xml:space="preserve">Apostolska pokorničarna dobrostivo pristaje na zahtjev </w:t>
      </w:r>
      <w:r w:rsidR="00182482">
        <w:rPr>
          <w:lang w:val="hr-HR"/>
        </w:rPr>
        <w:t>sukladno</w:t>
      </w:r>
      <w:r w:rsidRPr="0092799F">
        <w:rPr>
          <w:lang w:val="hr-HR"/>
        </w:rPr>
        <w:t xml:space="preserve"> mol</w:t>
      </w:r>
      <w:r w:rsidR="00182482">
        <w:rPr>
          <w:lang w:val="hr-HR"/>
        </w:rPr>
        <w:t>itvama</w:t>
      </w:r>
      <w:r w:rsidRPr="0092799F">
        <w:rPr>
          <w:lang w:val="hr-HR"/>
        </w:rPr>
        <w:t xml:space="preserve">, trajno, bez ikakvog izdavanja Apostolskog pisma u obliku brevea. </w:t>
      </w:r>
    </w:p>
    <w:p w14:paraId="4B148D07" w14:textId="77777777" w:rsidR="004D34AF" w:rsidRPr="0092799F" w:rsidRDefault="004D34AF" w:rsidP="004D34AF">
      <w:pPr>
        <w:rPr>
          <w:lang w:val="hr-HR"/>
        </w:rPr>
      </w:pPr>
      <w:r w:rsidRPr="0092799F">
        <w:rPr>
          <w:lang w:val="hr-HR"/>
        </w:rPr>
        <w:t>Unatoč bilo kakvoj suprotnoj odredbi.</w:t>
      </w:r>
    </w:p>
    <w:p w14:paraId="6E7321B4" w14:textId="77777777" w:rsidR="004D34AF" w:rsidRDefault="004D34AF" w:rsidP="004D34AF">
      <w:pPr>
        <w:jc w:val="right"/>
        <w:rPr>
          <w:lang w:val="hr-HR"/>
        </w:rPr>
      </w:pPr>
      <w:r w:rsidRPr="0092799F">
        <w:rPr>
          <w:lang w:val="hr-HR"/>
        </w:rPr>
        <w:t xml:space="preserve">Po nalogu </w:t>
      </w:r>
      <w:r>
        <w:rPr>
          <w:lang w:val="hr-HR"/>
        </w:rPr>
        <w:t>u</w:t>
      </w:r>
      <w:r w:rsidRPr="0092799F">
        <w:rPr>
          <w:lang w:val="hr-HR"/>
        </w:rPr>
        <w:t xml:space="preserve">zoritog </w:t>
      </w:r>
      <w:r>
        <w:rPr>
          <w:lang w:val="hr-HR"/>
        </w:rPr>
        <w:t xml:space="preserve">gospodina </w:t>
      </w:r>
    </w:p>
    <w:p w14:paraId="51E0E043" w14:textId="77777777" w:rsidR="004D34AF" w:rsidRPr="0092799F" w:rsidRDefault="004D34AF" w:rsidP="004D34AF">
      <w:pPr>
        <w:jc w:val="right"/>
        <w:rPr>
          <w:lang w:val="hr-HR"/>
        </w:rPr>
      </w:pPr>
      <w:r w:rsidRPr="0092799F">
        <w:rPr>
          <w:lang w:val="hr-HR"/>
        </w:rPr>
        <w:t xml:space="preserve">I. Sessolo, </w:t>
      </w:r>
      <w:r w:rsidRPr="0092799F">
        <w:rPr>
          <w:i/>
          <w:iCs/>
          <w:lang w:val="hr-HR"/>
        </w:rPr>
        <w:t>Regent</w:t>
      </w:r>
      <w:r w:rsidRPr="0092799F">
        <w:rPr>
          <w:lang w:val="hr-HR"/>
        </w:rPr>
        <w:t xml:space="preserve"> </w:t>
      </w:r>
      <w:r>
        <w:rPr>
          <w:lang w:val="hr-HR"/>
        </w:rPr>
        <w:br/>
      </w:r>
      <w:r w:rsidRPr="0092799F">
        <w:rPr>
          <w:lang w:val="hr-HR"/>
        </w:rPr>
        <w:t xml:space="preserve">A. Lovelli, </w:t>
      </w:r>
      <w:r w:rsidRPr="0092799F">
        <w:rPr>
          <w:i/>
          <w:iCs/>
          <w:lang w:val="hr-HR"/>
        </w:rPr>
        <w:t>tajnik</w:t>
      </w:r>
    </w:p>
    <w:p w14:paraId="1C210BFD" w14:textId="7932CD72" w:rsidR="0092799F" w:rsidRPr="0092799F" w:rsidRDefault="004D34AF" w:rsidP="0092799F">
      <w:pPr>
        <w:rPr>
          <w:b/>
          <w:bCs/>
          <w:lang w:val="hr-HR"/>
        </w:rPr>
      </w:pPr>
      <w:r>
        <w:rPr>
          <w:lang w:val="hr-HR"/>
        </w:rPr>
        <w:t xml:space="preserve"> </w:t>
      </w:r>
    </w:p>
    <w:p w14:paraId="078C0AAC" w14:textId="77777777" w:rsidR="004D34AF" w:rsidRDefault="004D34AF">
      <w:pPr>
        <w:rPr>
          <w:b/>
          <w:bCs/>
          <w:lang w:val="hr-HR"/>
        </w:rPr>
      </w:pPr>
      <w:r>
        <w:rPr>
          <w:b/>
          <w:bCs/>
          <w:lang w:val="hr-HR"/>
        </w:rPr>
        <w:br w:type="page"/>
      </w:r>
    </w:p>
    <w:p w14:paraId="740D22D2" w14:textId="3A4DFBE2" w:rsidR="004D34AF" w:rsidRDefault="0092799F" w:rsidP="004D34AF">
      <w:pPr>
        <w:jc w:val="center"/>
        <w:rPr>
          <w:lang w:val="hr-HR"/>
        </w:rPr>
      </w:pPr>
      <w:r w:rsidRPr="0092799F">
        <w:rPr>
          <w:b/>
          <w:bCs/>
          <w:lang w:val="hr-HR"/>
        </w:rPr>
        <w:lastRenderedPageBreak/>
        <w:t>VII</w:t>
      </w:r>
    </w:p>
    <w:p w14:paraId="3AD5A9B0" w14:textId="22821931" w:rsidR="0092799F" w:rsidRPr="0092799F" w:rsidRDefault="0092799F" w:rsidP="004D34AF">
      <w:pPr>
        <w:jc w:val="center"/>
        <w:rPr>
          <w:lang w:val="hr-HR"/>
        </w:rPr>
      </w:pPr>
      <w:r w:rsidRPr="0092799F">
        <w:rPr>
          <w:b/>
          <w:bCs/>
          <w:lang w:val="hr-HR"/>
        </w:rPr>
        <w:t>APOSTOLSKA POKORNIČARNA</w:t>
      </w:r>
    </w:p>
    <w:p w14:paraId="313668CF" w14:textId="4F3E4B10" w:rsidR="004D34AF" w:rsidRPr="0092799F" w:rsidRDefault="0092799F" w:rsidP="004D34AF">
      <w:pPr>
        <w:jc w:val="center"/>
        <w:rPr>
          <w:lang w:val="hr-HR"/>
        </w:rPr>
      </w:pPr>
      <w:r w:rsidRPr="0092799F">
        <w:rPr>
          <w:lang w:val="hr-HR"/>
        </w:rPr>
        <w:t>POTPUN</w:t>
      </w:r>
      <w:r w:rsidR="004D34AF">
        <w:rPr>
          <w:lang w:val="hr-HR"/>
        </w:rPr>
        <w:t>I</w:t>
      </w:r>
      <w:r w:rsidRPr="0092799F">
        <w:rPr>
          <w:lang w:val="hr-HR"/>
        </w:rPr>
        <w:t xml:space="preserve"> OPROST </w:t>
      </w:r>
      <w:r w:rsidR="00182482">
        <w:rPr>
          <w:lang w:val="hr-HR"/>
        </w:rPr>
        <w:t>ZA</w:t>
      </w:r>
      <w:r w:rsidRPr="0092799F">
        <w:rPr>
          <w:lang w:val="hr-HR"/>
        </w:rPr>
        <w:t xml:space="preserve"> 2. KOLOVOZA</w:t>
      </w:r>
      <w:r w:rsidR="004D34AF">
        <w:rPr>
          <w:lang w:val="hr-HR"/>
        </w:rPr>
        <w:br/>
      </w:r>
      <w:r w:rsidR="004D34AF" w:rsidRPr="0092799F">
        <w:rPr>
          <w:lang w:val="hr-HR"/>
        </w:rPr>
        <w:t>(1440/'68/R)</w:t>
      </w:r>
    </w:p>
    <w:p w14:paraId="7187CD96" w14:textId="67B18855" w:rsidR="0092799F" w:rsidRPr="0092799F" w:rsidRDefault="004D34AF" w:rsidP="00947609">
      <w:pPr>
        <w:jc w:val="both"/>
        <w:rPr>
          <w:lang w:val="hr-HR"/>
        </w:rPr>
      </w:pPr>
      <w:r w:rsidRPr="0092799F">
        <w:rPr>
          <w:lang w:val="hr-HR"/>
        </w:rPr>
        <w:t xml:space="preserve">Generalni </w:t>
      </w:r>
      <w:r>
        <w:rPr>
          <w:lang w:val="hr-HR"/>
        </w:rPr>
        <w:t>predstojnik</w:t>
      </w:r>
      <w:r w:rsidRPr="0092799F">
        <w:rPr>
          <w:lang w:val="hr-HR"/>
        </w:rPr>
        <w:t xml:space="preserve"> Reda </w:t>
      </w:r>
      <w:r>
        <w:rPr>
          <w:lang w:val="hr-HR"/>
        </w:rPr>
        <w:t>b</w:t>
      </w:r>
      <w:r w:rsidRPr="0092799F">
        <w:rPr>
          <w:lang w:val="hr-HR"/>
        </w:rPr>
        <w:t>osonog</w:t>
      </w:r>
      <w:r>
        <w:rPr>
          <w:lang w:val="hr-HR"/>
        </w:rPr>
        <w:t>e</w:t>
      </w:r>
      <w:r w:rsidRPr="0092799F">
        <w:rPr>
          <w:lang w:val="hr-HR"/>
        </w:rPr>
        <w:t xml:space="preserve"> </w:t>
      </w:r>
      <w:r>
        <w:rPr>
          <w:lang w:val="hr-HR"/>
        </w:rPr>
        <w:t>b</w:t>
      </w:r>
      <w:r w:rsidRPr="0092799F">
        <w:rPr>
          <w:lang w:val="hr-HR"/>
        </w:rPr>
        <w:t>raće B</w:t>
      </w:r>
      <w:r>
        <w:rPr>
          <w:lang w:val="hr-HR"/>
        </w:rPr>
        <w:t>lažene</w:t>
      </w:r>
      <w:r w:rsidRPr="0092799F">
        <w:rPr>
          <w:lang w:val="hr-HR"/>
        </w:rPr>
        <w:t xml:space="preserve"> Djevice Marije od </w:t>
      </w:r>
      <w:r>
        <w:rPr>
          <w:lang w:val="hr-HR"/>
        </w:rPr>
        <w:t>g</w:t>
      </w:r>
      <w:r w:rsidRPr="0092799F">
        <w:rPr>
          <w:lang w:val="hr-HR"/>
        </w:rPr>
        <w:t>ore Karmela</w:t>
      </w:r>
      <w:r w:rsidRPr="0092799F">
        <w:rPr>
          <w:lang w:val="hr-HR"/>
        </w:rPr>
        <w:t xml:space="preserve"> </w:t>
      </w:r>
      <w:r w:rsidR="0092799F" w:rsidRPr="0092799F">
        <w:rPr>
          <w:lang w:val="hr-HR"/>
        </w:rPr>
        <w:t xml:space="preserve">ponizno traži da članovi I., II. i III. </w:t>
      </w:r>
      <w:r w:rsidR="00182482">
        <w:rPr>
          <w:lang w:val="hr-HR"/>
        </w:rPr>
        <w:t>r</w:t>
      </w:r>
      <w:r w:rsidR="0092799F" w:rsidRPr="0092799F">
        <w:rPr>
          <w:lang w:val="hr-HR"/>
        </w:rPr>
        <w:t>egularn</w:t>
      </w:r>
      <w:r w:rsidR="00182482">
        <w:rPr>
          <w:lang w:val="hr-HR"/>
        </w:rPr>
        <w:t>og reda</w:t>
      </w:r>
      <w:r w:rsidR="0092799F" w:rsidRPr="0092799F">
        <w:rPr>
          <w:lang w:val="hr-HR"/>
        </w:rPr>
        <w:t xml:space="preserve"> spomenutog Reda, nakon što su se ispovjedili i pričestili, te </w:t>
      </w:r>
      <w:r w:rsidR="00182482">
        <w:rPr>
          <w:lang w:val="hr-HR"/>
        </w:rPr>
        <w:t>izmolivši</w:t>
      </w:r>
      <w:r w:rsidR="0092799F" w:rsidRPr="0092799F">
        <w:rPr>
          <w:lang w:val="hr-HR"/>
        </w:rPr>
        <w:t xml:space="preserve">, na nakane Vrhovnog </w:t>
      </w:r>
      <w:r w:rsidR="00182482">
        <w:rPr>
          <w:lang w:val="hr-HR"/>
        </w:rPr>
        <w:t>s</w:t>
      </w:r>
      <w:r w:rsidR="0092799F" w:rsidRPr="0092799F">
        <w:rPr>
          <w:lang w:val="hr-HR"/>
        </w:rPr>
        <w:t xml:space="preserve">većenika, Oče naš i Zdravo Marijo ili bilo koju drugu molitvu prema vlastitoj pobožnosti, mogu jednom </w:t>
      </w:r>
      <w:r w:rsidR="00182482" w:rsidRPr="0092799F">
        <w:rPr>
          <w:lang w:val="hr-HR"/>
        </w:rPr>
        <w:t xml:space="preserve">samo </w:t>
      </w:r>
      <w:r w:rsidR="0092799F" w:rsidRPr="0092799F">
        <w:rPr>
          <w:lang w:val="hr-HR"/>
        </w:rPr>
        <w:t>dobiti potpuni oprost na dan 2. kolovoza ili, uz pristanak Ordinarija, u nedjelju koja neposredno prethodi ili slijedi, ako pobožno pohode bilo koju crkvu ili oratorij istoga Reda i ondje izmole Oče naš i Vjerovanje.</w:t>
      </w:r>
    </w:p>
    <w:p w14:paraId="01E6EF94" w14:textId="6609754E" w:rsidR="0092799F" w:rsidRPr="0092799F" w:rsidRDefault="00182482" w:rsidP="00182482">
      <w:pPr>
        <w:jc w:val="center"/>
        <w:rPr>
          <w:lang w:val="hr-HR"/>
        </w:rPr>
      </w:pPr>
      <w:r>
        <w:rPr>
          <w:lang w:val="hr-HR"/>
        </w:rPr>
        <w:t xml:space="preserve">25. </w:t>
      </w:r>
      <w:r w:rsidR="0092799F" w:rsidRPr="0092799F">
        <w:rPr>
          <w:lang w:val="hr-HR"/>
        </w:rPr>
        <w:t>lipnja 1968.</w:t>
      </w:r>
    </w:p>
    <w:p w14:paraId="4AF7FEAC" w14:textId="1C5B101E" w:rsidR="004D34AF" w:rsidRDefault="0092799F" w:rsidP="00947609">
      <w:pPr>
        <w:jc w:val="both"/>
        <w:rPr>
          <w:lang w:val="hr-HR"/>
        </w:rPr>
      </w:pPr>
      <w:r w:rsidRPr="0092799F">
        <w:rPr>
          <w:lang w:val="hr-HR"/>
        </w:rPr>
        <w:t xml:space="preserve">Apostolska pokorničarna dobrostivo pristaje na milost </w:t>
      </w:r>
      <w:r w:rsidR="00182482">
        <w:rPr>
          <w:lang w:val="hr-HR"/>
        </w:rPr>
        <w:t>sukladno</w:t>
      </w:r>
      <w:r w:rsidRPr="0092799F">
        <w:rPr>
          <w:lang w:val="hr-HR"/>
        </w:rPr>
        <w:t xml:space="preserve"> mol</w:t>
      </w:r>
      <w:r w:rsidR="00182482">
        <w:rPr>
          <w:lang w:val="hr-HR"/>
        </w:rPr>
        <w:t>itv</w:t>
      </w:r>
      <w:r w:rsidRPr="0092799F">
        <w:rPr>
          <w:lang w:val="hr-HR"/>
        </w:rPr>
        <w:t xml:space="preserve">ama, trajno, bez ikakvog izdavanja Apostolskog pisma u obliku brevea. </w:t>
      </w:r>
    </w:p>
    <w:p w14:paraId="26F1DA09" w14:textId="77777777" w:rsidR="004D34AF" w:rsidRPr="0092799F" w:rsidRDefault="004D34AF" w:rsidP="004D34AF">
      <w:pPr>
        <w:rPr>
          <w:lang w:val="hr-HR"/>
        </w:rPr>
      </w:pPr>
      <w:r w:rsidRPr="0092799F">
        <w:rPr>
          <w:lang w:val="hr-HR"/>
        </w:rPr>
        <w:t>Unatoč bilo kakvoj suprotnoj odredbi.</w:t>
      </w:r>
    </w:p>
    <w:p w14:paraId="27466509" w14:textId="77777777" w:rsidR="004D34AF" w:rsidRDefault="004D34AF" w:rsidP="004D34AF">
      <w:pPr>
        <w:jc w:val="right"/>
        <w:rPr>
          <w:lang w:val="hr-HR"/>
        </w:rPr>
      </w:pPr>
      <w:r w:rsidRPr="0092799F">
        <w:rPr>
          <w:lang w:val="hr-HR"/>
        </w:rPr>
        <w:t xml:space="preserve">Po nalogu </w:t>
      </w:r>
      <w:r>
        <w:rPr>
          <w:lang w:val="hr-HR"/>
        </w:rPr>
        <w:t>u</w:t>
      </w:r>
      <w:r w:rsidRPr="0092799F">
        <w:rPr>
          <w:lang w:val="hr-HR"/>
        </w:rPr>
        <w:t xml:space="preserve">zoritog </w:t>
      </w:r>
      <w:r>
        <w:rPr>
          <w:lang w:val="hr-HR"/>
        </w:rPr>
        <w:t xml:space="preserve">gospodina </w:t>
      </w:r>
    </w:p>
    <w:p w14:paraId="529ED4F9" w14:textId="77777777" w:rsidR="004D34AF" w:rsidRPr="0092799F" w:rsidRDefault="004D34AF" w:rsidP="004D34AF">
      <w:pPr>
        <w:jc w:val="right"/>
        <w:rPr>
          <w:lang w:val="hr-HR"/>
        </w:rPr>
      </w:pPr>
      <w:r w:rsidRPr="0092799F">
        <w:rPr>
          <w:lang w:val="hr-HR"/>
        </w:rPr>
        <w:t xml:space="preserve">I. Sessolo, </w:t>
      </w:r>
      <w:r w:rsidRPr="0092799F">
        <w:rPr>
          <w:i/>
          <w:iCs/>
          <w:lang w:val="hr-HR"/>
        </w:rPr>
        <w:t>Regent</w:t>
      </w:r>
      <w:r w:rsidRPr="0092799F">
        <w:rPr>
          <w:lang w:val="hr-HR"/>
        </w:rPr>
        <w:t xml:space="preserve"> </w:t>
      </w:r>
      <w:r>
        <w:rPr>
          <w:lang w:val="hr-HR"/>
        </w:rPr>
        <w:br/>
      </w:r>
      <w:r w:rsidRPr="0092799F">
        <w:rPr>
          <w:lang w:val="hr-HR"/>
        </w:rPr>
        <w:t xml:space="preserve">A. Lovelli, </w:t>
      </w:r>
      <w:r w:rsidRPr="0092799F">
        <w:rPr>
          <w:i/>
          <w:iCs/>
          <w:lang w:val="hr-HR"/>
        </w:rPr>
        <w:t>tajnik</w:t>
      </w:r>
    </w:p>
    <w:p w14:paraId="63C89CE6" w14:textId="77777777" w:rsidR="002D6209" w:rsidRDefault="002D6209">
      <w:pPr>
        <w:rPr>
          <w:lang w:val="hr-HR"/>
        </w:rPr>
      </w:pPr>
    </w:p>
    <w:p w14:paraId="7A418C6A" w14:textId="3FB4B2CC" w:rsidR="002E52A8" w:rsidRDefault="002E52A8">
      <w:pPr>
        <w:rPr>
          <w:lang w:val="hr-HR"/>
        </w:rPr>
      </w:pPr>
      <w:r>
        <w:rPr>
          <w:lang w:val="hr-HR"/>
        </w:rPr>
        <w:br w:type="page"/>
      </w:r>
    </w:p>
    <w:p w14:paraId="123C125B" w14:textId="237CD4CB" w:rsidR="002E52A8" w:rsidRPr="002E52A8" w:rsidRDefault="002E52A8">
      <w:pPr>
        <w:rPr>
          <w:sz w:val="32"/>
          <w:szCs w:val="32"/>
          <w:lang w:val="hr-HR"/>
        </w:rPr>
      </w:pPr>
      <w:r w:rsidRPr="002E52A8">
        <w:rPr>
          <w:sz w:val="32"/>
          <w:szCs w:val="32"/>
          <w:lang w:val="hr-HR"/>
        </w:rPr>
        <w:lastRenderedPageBreak/>
        <w:t>Sadržaj</w:t>
      </w:r>
    </w:p>
    <w:p w14:paraId="7170041D" w14:textId="77777777" w:rsidR="002E52A8" w:rsidRDefault="002E52A8">
      <w:pPr>
        <w:rPr>
          <w:lang w:val="hr-HR"/>
        </w:rPr>
      </w:pPr>
    </w:p>
    <w:p w14:paraId="15E52515" w14:textId="7441BB94" w:rsidR="002E52A8" w:rsidRDefault="002E52A8" w:rsidP="002E52A8">
      <w:pPr>
        <w:tabs>
          <w:tab w:val="right" w:leader="dot" w:pos="5954"/>
        </w:tabs>
        <w:rPr>
          <w:lang w:val="hr-HR"/>
        </w:rPr>
      </w:pPr>
      <w:r>
        <w:rPr>
          <w:lang w:val="hr-HR"/>
        </w:rPr>
        <w:t>1. Potpuni oprost za braću</w:t>
      </w:r>
      <w:r>
        <w:rPr>
          <w:lang w:val="hr-HR"/>
        </w:rPr>
        <w:tab/>
        <w:t xml:space="preserve"> 2</w:t>
      </w:r>
    </w:p>
    <w:p w14:paraId="0EB2801C" w14:textId="46D15AC3" w:rsidR="002E52A8" w:rsidRDefault="002E52A8" w:rsidP="002E52A8">
      <w:pPr>
        <w:tabs>
          <w:tab w:val="right" w:leader="dot" w:pos="5954"/>
        </w:tabs>
        <w:rPr>
          <w:lang w:val="hr-HR"/>
        </w:rPr>
      </w:pPr>
      <w:r>
        <w:rPr>
          <w:lang w:val="hr-HR"/>
        </w:rPr>
        <w:t xml:space="preserve">2. </w:t>
      </w:r>
      <w:r>
        <w:rPr>
          <w:lang w:val="hr-HR"/>
        </w:rPr>
        <w:t xml:space="preserve">Potpuni oprost za </w:t>
      </w:r>
      <w:r>
        <w:rPr>
          <w:lang w:val="hr-HR"/>
        </w:rPr>
        <w:t xml:space="preserve">klauzurne sestre </w:t>
      </w:r>
      <w:r>
        <w:rPr>
          <w:lang w:val="hr-HR"/>
        </w:rPr>
        <w:tab/>
        <w:t xml:space="preserve"> 4</w:t>
      </w:r>
    </w:p>
    <w:p w14:paraId="7617370F" w14:textId="4866269C" w:rsidR="002E52A8" w:rsidRDefault="002E52A8" w:rsidP="002E52A8">
      <w:pPr>
        <w:tabs>
          <w:tab w:val="right" w:leader="dot" w:pos="5954"/>
        </w:tabs>
        <w:rPr>
          <w:lang w:val="hr-HR"/>
        </w:rPr>
      </w:pPr>
      <w:r>
        <w:rPr>
          <w:lang w:val="hr-HR"/>
        </w:rPr>
        <w:t xml:space="preserve">3. </w:t>
      </w:r>
      <w:r>
        <w:rPr>
          <w:lang w:val="hr-HR"/>
        </w:rPr>
        <w:t xml:space="preserve">Potpuni oprost za </w:t>
      </w:r>
      <w:r>
        <w:rPr>
          <w:lang w:val="hr-HR"/>
        </w:rPr>
        <w:t xml:space="preserve">članove OCDS </w:t>
      </w:r>
      <w:r>
        <w:rPr>
          <w:lang w:val="hr-HR"/>
        </w:rPr>
        <w:tab/>
        <w:t xml:space="preserve"> 6</w:t>
      </w:r>
    </w:p>
    <w:p w14:paraId="498C1697" w14:textId="6A3B7BB2" w:rsidR="002E52A8" w:rsidRDefault="002E52A8" w:rsidP="002E52A8">
      <w:pPr>
        <w:tabs>
          <w:tab w:val="right" w:leader="dot" w:pos="5954"/>
        </w:tabs>
        <w:rPr>
          <w:lang w:val="hr-HR"/>
        </w:rPr>
      </w:pPr>
      <w:r>
        <w:rPr>
          <w:lang w:val="hr-HR"/>
        </w:rPr>
        <w:t xml:space="preserve">4. </w:t>
      </w:r>
      <w:r>
        <w:rPr>
          <w:lang w:val="hr-HR"/>
        </w:rPr>
        <w:t xml:space="preserve">Potpuni oprost za </w:t>
      </w:r>
      <w:r>
        <w:rPr>
          <w:lang w:val="hr-HR"/>
        </w:rPr>
        <w:t xml:space="preserve">članove Bratovštine Praškog Isusa </w:t>
      </w:r>
      <w:r>
        <w:rPr>
          <w:lang w:val="hr-HR"/>
        </w:rPr>
        <w:tab/>
        <w:t>8</w:t>
      </w:r>
    </w:p>
    <w:p w14:paraId="0225BAD3" w14:textId="434D870C" w:rsidR="002E52A8" w:rsidRDefault="002E52A8" w:rsidP="002E52A8">
      <w:pPr>
        <w:tabs>
          <w:tab w:val="right" w:leader="dot" w:pos="5954"/>
        </w:tabs>
        <w:rPr>
          <w:lang w:val="hr-HR"/>
        </w:rPr>
      </w:pPr>
      <w:r>
        <w:rPr>
          <w:lang w:val="hr-HR"/>
        </w:rPr>
        <w:t xml:space="preserve">5. </w:t>
      </w:r>
      <w:r>
        <w:rPr>
          <w:lang w:val="hr-HR"/>
        </w:rPr>
        <w:t xml:space="preserve">Potpuni oprost za </w:t>
      </w:r>
      <w:r>
        <w:rPr>
          <w:lang w:val="hr-HR"/>
        </w:rPr>
        <w:t xml:space="preserve">članove škapularske bratovštine </w:t>
      </w:r>
      <w:r>
        <w:rPr>
          <w:lang w:val="hr-HR"/>
        </w:rPr>
        <w:tab/>
        <w:t xml:space="preserve"> 9</w:t>
      </w:r>
    </w:p>
    <w:p w14:paraId="5A89A429" w14:textId="2C1B822D" w:rsidR="002E52A8" w:rsidRDefault="002E52A8" w:rsidP="002E52A8">
      <w:pPr>
        <w:tabs>
          <w:tab w:val="right" w:leader="dot" w:pos="5954"/>
        </w:tabs>
        <w:rPr>
          <w:lang w:val="hr-HR"/>
        </w:rPr>
      </w:pPr>
      <w:r>
        <w:rPr>
          <w:lang w:val="hr-HR"/>
        </w:rPr>
        <w:t xml:space="preserve">6. Potpuni oprost na Gospu karmelsku </w:t>
      </w:r>
      <w:r>
        <w:rPr>
          <w:lang w:val="hr-HR"/>
        </w:rPr>
        <w:tab/>
        <w:t xml:space="preserve"> 10</w:t>
      </w:r>
    </w:p>
    <w:p w14:paraId="50296142" w14:textId="1B746803" w:rsidR="002E52A8" w:rsidRDefault="002E52A8" w:rsidP="002E52A8">
      <w:pPr>
        <w:tabs>
          <w:tab w:val="right" w:leader="dot" w:pos="5954"/>
        </w:tabs>
        <w:rPr>
          <w:lang w:val="hr-HR"/>
        </w:rPr>
      </w:pPr>
      <w:r>
        <w:rPr>
          <w:lang w:val="hr-HR"/>
        </w:rPr>
        <w:t xml:space="preserve">7. Potpuni oprost na  Gospu od anđela </w:t>
      </w:r>
      <w:r>
        <w:rPr>
          <w:lang w:val="hr-HR"/>
        </w:rPr>
        <w:tab/>
        <w:t xml:space="preserve"> 11</w:t>
      </w:r>
    </w:p>
    <w:p w14:paraId="02CA2618" w14:textId="77777777" w:rsidR="002E52A8" w:rsidRPr="0092799F" w:rsidRDefault="002E52A8">
      <w:pPr>
        <w:rPr>
          <w:lang w:val="hr-HR"/>
        </w:rPr>
      </w:pPr>
    </w:p>
    <w:sectPr w:rsidR="002E52A8" w:rsidRPr="0092799F" w:rsidSect="00314F1E">
      <w:footerReference w:type="default" r:id="rId8"/>
      <w:pgSz w:w="8391" w:h="11906" w:code="11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22F7" w14:textId="77777777" w:rsidR="00314F1E" w:rsidRDefault="00314F1E" w:rsidP="00314F1E">
      <w:pPr>
        <w:spacing w:after="0" w:line="240" w:lineRule="auto"/>
      </w:pPr>
      <w:r>
        <w:separator/>
      </w:r>
    </w:p>
  </w:endnote>
  <w:endnote w:type="continuationSeparator" w:id="0">
    <w:p w14:paraId="4E2C758E" w14:textId="77777777" w:rsidR="00314F1E" w:rsidRDefault="00314F1E" w:rsidP="0031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915857"/>
      <w:docPartObj>
        <w:docPartGallery w:val="Page Numbers (Bottom of Page)"/>
        <w:docPartUnique/>
      </w:docPartObj>
    </w:sdtPr>
    <w:sdtContent>
      <w:p w14:paraId="1AAD9100" w14:textId="28E22697" w:rsidR="00314F1E" w:rsidRDefault="00314F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7B8F5ED" w14:textId="77777777" w:rsidR="00314F1E" w:rsidRDefault="00314F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B5CD" w14:textId="77777777" w:rsidR="00314F1E" w:rsidRDefault="00314F1E" w:rsidP="00314F1E">
      <w:pPr>
        <w:spacing w:after="0" w:line="240" w:lineRule="auto"/>
      </w:pPr>
      <w:r>
        <w:separator/>
      </w:r>
    </w:p>
  </w:footnote>
  <w:footnote w:type="continuationSeparator" w:id="0">
    <w:p w14:paraId="48FB36E4" w14:textId="77777777" w:rsidR="00314F1E" w:rsidRDefault="00314F1E" w:rsidP="0031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52D5"/>
    <w:multiLevelType w:val="multilevel"/>
    <w:tmpl w:val="13E0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15DBC"/>
    <w:multiLevelType w:val="multilevel"/>
    <w:tmpl w:val="9BC4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815FB"/>
    <w:multiLevelType w:val="multilevel"/>
    <w:tmpl w:val="E00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16D13"/>
    <w:multiLevelType w:val="multilevel"/>
    <w:tmpl w:val="6EC4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30BFE"/>
    <w:multiLevelType w:val="multilevel"/>
    <w:tmpl w:val="A4E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AB4D85"/>
    <w:multiLevelType w:val="multilevel"/>
    <w:tmpl w:val="4750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44C35"/>
    <w:multiLevelType w:val="multilevel"/>
    <w:tmpl w:val="9E3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576CE4"/>
    <w:multiLevelType w:val="multilevel"/>
    <w:tmpl w:val="4532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F9151F"/>
    <w:multiLevelType w:val="multilevel"/>
    <w:tmpl w:val="CF9E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307D0A"/>
    <w:multiLevelType w:val="multilevel"/>
    <w:tmpl w:val="792A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1624C"/>
    <w:multiLevelType w:val="multilevel"/>
    <w:tmpl w:val="90E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593C24"/>
    <w:multiLevelType w:val="multilevel"/>
    <w:tmpl w:val="FD34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70EBB"/>
    <w:multiLevelType w:val="multilevel"/>
    <w:tmpl w:val="AA6E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264FE"/>
    <w:multiLevelType w:val="multilevel"/>
    <w:tmpl w:val="496A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E050D9"/>
    <w:multiLevelType w:val="multilevel"/>
    <w:tmpl w:val="91D6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40F3D"/>
    <w:multiLevelType w:val="multilevel"/>
    <w:tmpl w:val="84B6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11FE8"/>
    <w:multiLevelType w:val="multilevel"/>
    <w:tmpl w:val="78CC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5C7D8C"/>
    <w:multiLevelType w:val="multilevel"/>
    <w:tmpl w:val="8512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557090">
    <w:abstractNumId w:val="3"/>
  </w:num>
  <w:num w:numId="2" w16cid:durableId="1947497066">
    <w:abstractNumId w:val="10"/>
  </w:num>
  <w:num w:numId="3" w16cid:durableId="711148071">
    <w:abstractNumId w:val="6"/>
  </w:num>
  <w:num w:numId="4" w16cid:durableId="773405655">
    <w:abstractNumId w:val="5"/>
  </w:num>
  <w:num w:numId="5" w16cid:durableId="594947048">
    <w:abstractNumId w:val="14"/>
  </w:num>
  <w:num w:numId="6" w16cid:durableId="874463530">
    <w:abstractNumId w:val="2"/>
  </w:num>
  <w:num w:numId="7" w16cid:durableId="500630679">
    <w:abstractNumId w:val="7"/>
  </w:num>
  <w:num w:numId="8" w16cid:durableId="4673306">
    <w:abstractNumId w:val="8"/>
  </w:num>
  <w:num w:numId="9" w16cid:durableId="1511984791">
    <w:abstractNumId w:val="17"/>
  </w:num>
  <w:num w:numId="10" w16cid:durableId="358089928">
    <w:abstractNumId w:val="13"/>
  </w:num>
  <w:num w:numId="11" w16cid:durableId="293216244">
    <w:abstractNumId w:val="4"/>
  </w:num>
  <w:num w:numId="12" w16cid:durableId="1321806701">
    <w:abstractNumId w:val="1"/>
  </w:num>
  <w:num w:numId="13" w16cid:durableId="1848518865">
    <w:abstractNumId w:val="9"/>
  </w:num>
  <w:num w:numId="14" w16cid:durableId="1220171797">
    <w:abstractNumId w:val="0"/>
  </w:num>
  <w:num w:numId="15" w16cid:durableId="1641494089">
    <w:abstractNumId w:val="12"/>
  </w:num>
  <w:num w:numId="16" w16cid:durableId="2090492366">
    <w:abstractNumId w:val="11"/>
  </w:num>
  <w:num w:numId="17" w16cid:durableId="780954386">
    <w:abstractNumId w:val="15"/>
  </w:num>
  <w:num w:numId="18" w16cid:durableId="182781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9F"/>
    <w:rsid w:val="00174492"/>
    <w:rsid w:val="00182482"/>
    <w:rsid w:val="001B2F2B"/>
    <w:rsid w:val="002D6209"/>
    <w:rsid w:val="002E52A8"/>
    <w:rsid w:val="00314F1E"/>
    <w:rsid w:val="00423EBF"/>
    <w:rsid w:val="00493381"/>
    <w:rsid w:val="004D34AF"/>
    <w:rsid w:val="0057400B"/>
    <w:rsid w:val="00885938"/>
    <w:rsid w:val="0092799F"/>
    <w:rsid w:val="00947609"/>
    <w:rsid w:val="00A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ED102"/>
  <w15:chartTrackingRefBased/>
  <w15:docId w15:val="{553479E3-B26B-4420-B84F-4E895D21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7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7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7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79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79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79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79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79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79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79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79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79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79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799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1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4F1E"/>
  </w:style>
  <w:style w:type="paragraph" w:styleId="Podnoje">
    <w:name w:val="footer"/>
    <w:basedOn w:val="Normal"/>
    <w:link w:val="PodnojeChar"/>
    <w:uiPriority w:val="99"/>
    <w:unhideWhenUsed/>
    <w:rsid w:val="0031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Alaga</dc:creator>
  <cp:keywords/>
  <dc:description/>
  <cp:lastModifiedBy>Zoltan Alaga</cp:lastModifiedBy>
  <cp:revision>4</cp:revision>
  <dcterms:created xsi:type="dcterms:W3CDTF">2026-02-19T08:03:00Z</dcterms:created>
  <dcterms:modified xsi:type="dcterms:W3CDTF">2026-02-19T09:10:00Z</dcterms:modified>
</cp:coreProperties>
</file>